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530" w:rsidRPr="00144E68" w:rsidRDefault="005E4530">
      <w:pPr>
        <w:tabs>
          <w:tab w:val="center" w:pos="4680"/>
        </w:tabs>
        <w:jc w:val="both"/>
        <w:rPr>
          <w:rFonts w:ascii="Arial" w:hAnsi="Arial" w:cs="Arial"/>
          <w:b/>
          <w:bCs/>
        </w:rPr>
      </w:pPr>
      <w:r>
        <w:rPr>
          <w:sz w:val="28"/>
          <w:szCs w:val="28"/>
        </w:rPr>
        <w:tab/>
      </w:r>
      <w:r w:rsidRPr="00144E68">
        <w:rPr>
          <w:rFonts w:ascii="Arial" w:hAnsi="Arial" w:cs="Arial"/>
          <w:b/>
          <w:bCs/>
        </w:rPr>
        <w:t xml:space="preserve">CLEARWATER COUNTY </w:t>
      </w:r>
    </w:p>
    <w:p w:rsidR="005E4530" w:rsidRPr="006E2432" w:rsidRDefault="005E4530" w:rsidP="006E2432">
      <w:pPr>
        <w:tabs>
          <w:tab w:val="center" w:pos="4680"/>
        </w:tabs>
        <w:jc w:val="both"/>
        <w:rPr>
          <w:rFonts w:ascii="Arial" w:hAnsi="Arial" w:cs="Arial"/>
          <w:b/>
          <w:bCs/>
        </w:rPr>
      </w:pPr>
      <w:r w:rsidRPr="00144E68">
        <w:rPr>
          <w:rFonts w:ascii="Arial" w:hAnsi="Arial" w:cs="Arial"/>
          <w:b/>
          <w:bCs/>
        </w:rPr>
        <w:tab/>
        <w:t xml:space="preserve">TRUANCY </w:t>
      </w:r>
      <w:r w:rsidR="00264645" w:rsidRPr="00144E68">
        <w:rPr>
          <w:rFonts w:ascii="Arial" w:hAnsi="Arial" w:cs="Arial"/>
          <w:b/>
          <w:bCs/>
        </w:rPr>
        <w:t>PREVENTION</w:t>
      </w:r>
      <w:r w:rsidRPr="00144E68">
        <w:rPr>
          <w:rFonts w:ascii="Arial" w:hAnsi="Arial" w:cs="Arial"/>
          <w:b/>
          <w:bCs/>
        </w:rPr>
        <w:t xml:space="preserve"> PROGRAM</w:t>
      </w:r>
      <w:r w:rsidR="00264645" w:rsidRPr="00144E68">
        <w:rPr>
          <w:rFonts w:ascii="Arial" w:hAnsi="Arial" w:cs="Arial"/>
        </w:rPr>
        <w:t xml:space="preserve"> </w:t>
      </w:r>
    </w:p>
    <w:p w:rsidR="005E4530" w:rsidRPr="00144E68" w:rsidRDefault="005E4530">
      <w:pPr>
        <w:jc w:val="both"/>
        <w:rPr>
          <w:rFonts w:ascii="Arial" w:hAnsi="Arial" w:cs="Arial"/>
        </w:rPr>
      </w:pPr>
    </w:p>
    <w:p w:rsidR="00264645" w:rsidRPr="00144E68" w:rsidRDefault="005E4530">
      <w:pPr>
        <w:pStyle w:val="Level1"/>
        <w:numPr>
          <w:ilvl w:val="0"/>
          <w:numId w:val="1"/>
        </w:numPr>
        <w:tabs>
          <w:tab w:val="left" w:pos="-1440"/>
          <w:tab w:val="num" w:pos="720"/>
        </w:tabs>
        <w:ind w:left="720"/>
        <w:jc w:val="both"/>
        <w:rPr>
          <w:rFonts w:ascii="Arial" w:hAnsi="Arial" w:cs="Arial"/>
        </w:rPr>
      </w:pPr>
      <w:r w:rsidRPr="00144E68">
        <w:rPr>
          <w:rFonts w:ascii="Arial" w:hAnsi="Arial" w:cs="Arial"/>
        </w:rPr>
        <w:t>T</w:t>
      </w:r>
      <w:r w:rsidR="00264645" w:rsidRPr="00144E68">
        <w:rPr>
          <w:rFonts w:ascii="Arial" w:hAnsi="Arial" w:cs="Arial"/>
        </w:rPr>
        <w:t>HE TRUANCY PREVENTION PROGRAM</w:t>
      </w:r>
      <w:r w:rsidRPr="00144E68">
        <w:rPr>
          <w:rFonts w:ascii="Arial" w:hAnsi="Arial" w:cs="Arial"/>
        </w:rPr>
        <w:t xml:space="preserve"> is a diversion program of the Clearwater County Attorney’s Office in which juven</w:t>
      </w:r>
      <w:r w:rsidR="00EA1F64" w:rsidRPr="00144E68">
        <w:rPr>
          <w:rFonts w:ascii="Arial" w:hAnsi="Arial" w:cs="Arial"/>
        </w:rPr>
        <w:t>iles and parents are afforded the</w:t>
      </w:r>
      <w:r w:rsidRPr="00144E68">
        <w:rPr>
          <w:rFonts w:ascii="Arial" w:hAnsi="Arial" w:cs="Arial"/>
        </w:rPr>
        <w:t xml:space="preserve"> opportunity to avoid </w:t>
      </w:r>
      <w:r w:rsidR="00264645" w:rsidRPr="00144E68">
        <w:rPr>
          <w:rFonts w:ascii="Arial" w:hAnsi="Arial" w:cs="Arial"/>
        </w:rPr>
        <w:t>co</w:t>
      </w:r>
      <w:r w:rsidRPr="00144E68">
        <w:rPr>
          <w:rFonts w:ascii="Arial" w:hAnsi="Arial" w:cs="Arial"/>
        </w:rPr>
        <w:t>urt</w:t>
      </w:r>
      <w:r w:rsidR="00264645" w:rsidRPr="00144E68">
        <w:rPr>
          <w:rFonts w:ascii="Arial" w:hAnsi="Arial" w:cs="Arial"/>
        </w:rPr>
        <w:t xml:space="preserve"> intervention</w:t>
      </w:r>
      <w:r w:rsidRPr="00144E68">
        <w:rPr>
          <w:rFonts w:ascii="Arial" w:hAnsi="Arial" w:cs="Arial"/>
        </w:rPr>
        <w:t xml:space="preserve"> by working with s</w:t>
      </w:r>
      <w:r w:rsidR="00264645" w:rsidRPr="00144E68">
        <w:rPr>
          <w:rFonts w:ascii="Arial" w:hAnsi="Arial" w:cs="Arial"/>
        </w:rPr>
        <w:t>chool personnel</w:t>
      </w:r>
      <w:r w:rsidRPr="00144E68">
        <w:rPr>
          <w:rFonts w:ascii="Arial" w:hAnsi="Arial" w:cs="Arial"/>
        </w:rPr>
        <w:t xml:space="preserve">, </w:t>
      </w:r>
      <w:r w:rsidR="001421AC" w:rsidRPr="00144E68">
        <w:rPr>
          <w:rFonts w:ascii="Arial" w:hAnsi="Arial" w:cs="Arial"/>
        </w:rPr>
        <w:t xml:space="preserve">probation, </w:t>
      </w:r>
      <w:r w:rsidRPr="00144E68">
        <w:rPr>
          <w:rFonts w:ascii="Arial" w:hAnsi="Arial" w:cs="Arial"/>
        </w:rPr>
        <w:t xml:space="preserve">social </w:t>
      </w:r>
      <w:r w:rsidR="00264645" w:rsidRPr="00144E68">
        <w:rPr>
          <w:rFonts w:ascii="Arial" w:hAnsi="Arial" w:cs="Arial"/>
        </w:rPr>
        <w:t xml:space="preserve">workers, </w:t>
      </w:r>
      <w:r w:rsidRPr="00144E68">
        <w:rPr>
          <w:rFonts w:ascii="Arial" w:hAnsi="Arial" w:cs="Arial"/>
        </w:rPr>
        <w:t xml:space="preserve">and </w:t>
      </w:r>
      <w:r w:rsidR="00264645" w:rsidRPr="00144E68">
        <w:rPr>
          <w:rFonts w:ascii="Arial" w:hAnsi="Arial" w:cs="Arial"/>
        </w:rPr>
        <w:t xml:space="preserve">other service providers </w:t>
      </w:r>
      <w:r w:rsidRPr="00144E68">
        <w:rPr>
          <w:rFonts w:ascii="Arial" w:hAnsi="Arial" w:cs="Arial"/>
        </w:rPr>
        <w:t>to enhance attendance</w:t>
      </w:r>
      <w:r w:rsidR="00264645" w:rsidRPr="00144E68">
        <w:rPr>
          <w:rFonts w:ascii="Arial" w:hAnsi="Arial" w:cs="Arial"/>
        </w:rPr>
        <w:t xml:space="preserve"> and remedy ongoing attendance problems</w:t>
      </w:r>
      <w:r w:rsidRPr="00144E68">
        <w:rPr>
          <w:rFonts w:ascii="Arial" w:hAnsi="Arial" w:cs="Arial"/>
        </w:rPr>
        <w:t>.</w:t>
      </w:r>
      <w:r w:rsidR="00264645" w:rsidRPr="00144E68">
        <w:rPr>
          <w:rFonts w:ascii="Arial" w:hAnsi="Arial" w:cs="Arial"/>
        </w:rPr>
        <w:t xml:space="preserve">  The program is conducted under the authority of Minnesota Statutes Chapters 120A, 260A, and 260C.</w:t>
      </w:r>
    </w:p>
    <w:p w:rsidR="00264645" w:rsidRPr="00144E68" w:rsidRDefault="00264645" w:rsidP="00264645">
      <w:pPr>
        <w:pStyle w:val="Level1"/>
        <w:numPr>
          <w:ilvl w:val="0"/>
          <w:numId w:val="0"/>
        </w:numPr>
        <w:tabs>
          <w:tab w:val="left" w:pos="-1440"/>
        </w:tabs>
        <w:jc w:val="both"/>
        <w:rPr>
          <w:rFonts w:ascii="Arial" w:hAnsi="Arial" w:cs="Arial"/>
        </w:rPr>
      </w:pPr>
    </w:p>
    <w:p w:rsidR="00264645" w:rsidRPr="00144E68" w:rsidRDefault="00264645">
      <w:pPr>
        <w:pStyle w:val="Level1"/>
        <w:numPr>
          <w:ilvl w:val="0"/>
          <w:numId w:val="1"/>
        </w:numPr>
        <w:tabs>
          <w:tab w:val="left" w:pos="-1440"/>
          <w:tab w:val="num" w:pos="720"/>
        </w:tabs>
        <w:ind w:left="720"/>
        <w:jc w:val="both"/>
        <w:rPr>
          <w:rFonts w:ascii="Arial" w:hAnsi="Arial" w:cs="Arial"/>
        </w:rPr>
      </w:pPr>
      <w:r w:rsidRPr="00144E68">
        <w:rPr>
          <w:rFonts w:ascii="Arial" w:hAnsi="Arial" w:cs="Arial"/>
        </w:rPr>
        <w:t>DEFINITIONS.</w:t>
      </w:r>
    </w:p>
    <w:p w:rsidR="00264645" w:rsidRPr="00144E68" w:rsidRDefault="00264645" w:rsidP="00814381">
      <w:pPr>
        <w:pStyle w:val="Level1"/>
        <w:numPr>
          <w:ilvl w:val="0"/>
          <w:numId w:val="18"/>
        </w:numPr>
        <w:tabs>
          <w:tab w:val="left" w:pos="-1440"/>
        </w:tabs>
        <w:jc w:val="both"/>
        <w:rPr>
          <w:rFonts w:ascii="Arial" w:hAnsi="Arial" w:cs="Arial"/>
        </w:rPr>
      </w:pPr>
      <w:r w:rsidRPr="00144E68">
        <w:rPr>
          <w:rFonts w:ascii="Arial" w:hAnsi="Arial" w:cs="Arial"/>
          <w:b/>
        </w:rPr>
        <w:t>Habitual truant</w:t>
      </w:r>
      <w:r w:rsidRPr="00144E68">
        <w:rPr>
          <w:rFonts w:ascii="Arial" w:hAnsi="Arial" w:cs="Arial"/>
        </w:rPr>
        <w:t xml:space="preserve"> means a child under the age of 16 years who is absent from attendance at school without lawful excuse for seven school days if the child is in elementary school or for one or more class periods on seven school days if the child is in middle school, junior high school, or high school, or a child who is 16 or 17 years of age who is absent from attendance at school without lawful excuse for one or more class periods on seven school days and who has not lawfully withdrawn from school under Minnesota </w:t>
      </w:r>
      <w:r w:rsidR="00144E68">
        <w:rPr>
          <w:rFonts w:ascii="Arial" w:hAnsi="Arial" w:cs="Arial"/>
        </w:rPr>
        <w:t>Statutes Section 120A.22, subdivision</w:t>
      </w:r>
      <w:r w:rsidRPr="00144E68">
        <w:rPr>
          <w:rFonts w:ascii="Arial" w:hAnsi="Arial" w:cs="Arial"/>
        </w:rPr>
        <w:t xml:space="preserve"> 8.</w:t>
      </w:r>
    </w:p>
    <w:p w:rsidR="000161B6" w:rsidRPr="000161B6" w:rsidRDefault="00264645" w:rsidP="000161B6">
      <w:pPr>
        <w:pStyle w:val="Level1"/>
        <w:numPr>
          <w:ilvl w:val="0"/>
          <w:numId w:val="18"/>
        </w:numPr>
        <w:tabs>
          <w:tab w:val="left" w:pos="-1440"/>
        </w:tabs>
        <w:jc w:val="both"/>
        <w:rPr>
          <w:rFonts w:ascii="Arial" w:hAnsi="Arial" w:cs="Arial"/>
        </w:rPr>
      </w:pPr>
      <w:r w:rsidRPr="00144E68">
        <w:rPr>
          <w:rFonts w:ascii="Arial" w:hAnsi="Arial" w:cs="Arial"/>
          <w:b/>
        </w:rPr>
        <w:t>Continuing truant</w:t>
      </w:r>
      <w:r w:rsidRPr="00144E68">
        <w:rPr>
          <w:rFonts w:ascii="Arial" w:hAnsi="Arial" w:cs="Arial"/>
        </w:rPr>
        <w:t xml:space="preserve"> means a child </w:t>
      </w:r>
      <w:r w:rsidR="00610986" w:rsidRPr="00144E68">
        <w:rPr>
          <w:rFonts w:ascii="Arial" w:hAnsi="Arial" w:cs="Arial"/>
        </w:rPr>
        <w:t>who is subject to the compulsory instruction requirements of Minnesota Statutes Section 120A.22 and is absent from instruction in a school without valid excuse within a single school year for: (1) three days if the child is in elementary school; or (2) three or more class periods on three days if the child is in middle school, junior high school, or high school.</w:t>
      </w:r>
    </w:p>
    <w:p w:rsidR="000161B6" w:rsidRDefault="000161B6" w:rsidP="000161B6">
      <w:pPr>
        <w:pStyle w:val="Level1"/>
        <w:numPr>
          <w:ilvl w:val="0"/>
          <w:numId w:val="18"/>
        </w:numPr>
        <w:tabs>
          <w:tab w:val="left" w:pos="-1440"/>
        </w:tabs>
        <w:jc w:val="both"/>
        <w:rPr>
          <w:rFonts w:ascii="Arial" w:hAnsi="Arial" w:cs="Arial"/>
        </w:rPr>
      </w:pPr>
      <w:r w:rsidRPr="000161B6">
        <w:rPr>
          <w:rFonts w:ascii="Arial" w:hAnsi="Arial" w:cs="Arial"/>
          <w:b/>
        </w:rPr>
        <w:t>School attendance review board</w:t>
      </w:r>
      <w:r w:rsidRPr="000161B6">
        <w:rPr>
          <w:rFonts w:ascii="Arial" w:hAnsi="Arial" w:cs="Arial"/>
        </w:rPr>
        <w:t xml:space="preserve"> means the group of people who will oversee referrals of continuing and habitual truant students and make recommendations for appropriate intervention and services.  </w:t>
      </w:r>
    </w:p>
    <w:p w:rsidR="000161B6" w:rsidRDefault="000161B6" w:rsidP="006E2432">
      <w:pPr>
        <w:pStyle w:val="Level1"/>
        <w:numPr>
          <w:ilvl w:val="1"/>
          <w:numId w:val="18"/>
        </w:numPr>
        <w:tabs>
          <w:tab w:val="left" w:pos="-1440"/>
        </w:tabs>
        <w:jc w:val="both"/>
        <w:rPr>
          <w:rFonts w:ascii="Arial" w:hAnsi="Arial" w:cs="Arial"/>
        </w:rPr>
      </w:pPr>
      <w:r w:rsidRPr="000161B6">
        <w:rPr>
          <w:rFonts w:ascii="Arial" w:hAnsi="Arial" w:cs="Arial"/>
        </w:rPr>
        <w:t xml:space="preserve">Each school district within the county shall have its own team.  The team members may include: (1) one or more representatives of the school district, including, but not limited to, the truancy tracker and/or coordinator, school social worker, school counselor and/or school attendance officer; (2) a juvenile probation officer; (3) a Department of Human Services representative; (4) an Indian Child Welfare representative; and (5) a County Attorney representative. </w:t>
      </w:r>
    </w:p>
    <w:p w:rsidR="000161B6" w:rsidRPr="000161B6" w:rsidRDefault="000161B6" w:rsidP="000161B6">
      <w:pPr>
        <w:pStyle w:val="ListParagraph"/>
        <w:numPr>
          <w:ilvl w:val="1"/>
          <w:numId w:val="18"/>
        </w:numPr>
        <w:rPr>
          <w:rFonts w:ascii="Arial" w:hAnsi="Arial" w:cs="Arial"/>
        </w:rPr>
      </w:pPr>
      <w:r w:rsidRPr="000161B6">
        <w:rPr>
          <w:rFonts w:ascii="Arial" w:hAnsi="Arial" w:cs="Arial"/>
        </w:rPr>
        <w:t xml:space="preserve">The school attendance board team shall meet at least monthly at a place and time convenient to the team members while school is in session or when necessary to consult and intervene concerning a particular case. </w:t>
      </w:r>
    </w:p>
    <w:p w:rsidR="006E2432" w:rsidRDefault="000161B6" w:rsidP="006E2432">
      <w:pPr>
        <w:pStyle w:val="Level1"/>
        <w:numPr>
          <w:ilvl w:val="0"/>
          <w:numId w:val="18"/>
        </w:numPr>
        <w:tabs>
          <w:tab w:val="left" w:pos="-1440"/>
        </w:tabs>
        <w:jc w:val="both"/>
        <w:rPr>
          <w:rFonts w:ascii="Arial" w:hAnsi="Arial" w:cs="Arial"/>
        </w:rPr>
      </w:pPr>
      <w:r w:rsidRPr="000161B6">
        <w:rPr>
          <w:rFonts w:ascii="Arial" w:hAnsi="Arial" w:cs="Arial"/>
          <w:b/>
        </w:rPr>
        <w:t xml:space="preserve">Excessive excused absences </w:t>
      </w:r>
      <w:r w:rsidRPr="000161B6">
        <w:rPr>
          <w:rFonts w:ascii="Arial" w:hAnsi="Arial" w:cs="Arial"/>
        </w:rPr>
        <w:t>means that the parents have complied with the school policy regarding notification of a child’s absence from school, but the child has been excused a sufficient number of</w:t>
      </w:r>
      <w:r>
        <w:rPr>
          <w:rFonts w:ascii="Arial" w:hAnsi="Arial" w:cs="Arial"/>
        </w:rPr>
        <w:t xml:space="preserve"> days such that his or her lack</w:t>
      </w:r>
      <w:r w:rsidRPr="000161B6">
        <w:rPr>
          <w:rFonts w:ascii="Arial" w:hAnsi="Arial" w:cs="Arial"/>
        </w:rPr>
        <w:t xml:space="preserve"> of attendance could bear on the ability to pas</w:t>
      </w:r>
      <w:r>
        <w:rPr>
          <w:rFonts w:ascii="Arial" w:hAnsi="Arial" w:cs="Arial"/>
        </w:rPr>
        <w:t>s a class or attain the</w:t>
      </w:r>
      <w:r w:rsidRPr="000161B6">
        <w:rPr>
          <w:rFonts w:ascii="Arial" w:hAnsi="Arial" w:cs="Arial"/>
        </w:rPr>
        <w:t xml:space="preserve"> necessary skill and/or education standards set forth by the school.  </w:t>
      </w:r>
    </w:p>
    <w:p w:rsidR="00610986" w:rsidRPr="006E2432" w:rsidRDefault="006E2432" w:rsidP="006E2432">
      <w:pPr>
        <w:pStyle w:val="Level1"/>
        <w:numPr>
          <w:ilvl w:val="0"/>
          <w:numId w:val="0"/>
        </w:numPr>
        <w:tabs>
          <w:tab w:val="left" w:pos="-1440"/>
        </w:tabs>
        <w:jc w:val="both"/>
        <w:rPr>
          <w:rFonts w:ascii="Arial" w:hAnsi="Arial" w:cs="Arial"/>
        </w:rPr>
      </w:pPr>
      <w:r>
        <w:rPr>
          <w:rFonts w:ascii="Arial" w:hAnsi="Arial" w:cs="Arial"/>
        </w:rPr>
        <w:lastRenderedPageBreak/>
        <w:t>III.</w:t>
      </w:r>
      <w:r>
        <w:rPr>
          <w:rFonts w:ascii="Arial" w:hAnsi="Arial" w:cs="Arial"/>
        </w:rPr>
        <w:tab/>
      </w:r>
      <w:r w:rsidR="00C17AC8" w:rsidRPr="006E2432">
        <w:rPr>
          <w:rFonts w:ascii="Arial" w:hAnsi="Arial" w:cs="Arial"/>
        </w:rPr>
        <w:t xml:space="preserve">PARTICIPATION </w:t>
      </w:r>
      <w:r w:rsidR="008F3113" w:rsidRPr="006E2432">
        <w:rPr>
          <w:rFonts w:ascii="Arial" w:hAnsi="Arial" w:cs="Arial"/>
        </w:rPr>
        <w:t>I</w:t>
      </w:r>
      <w:r w:rsidR="00C17AC8" w:rsidRPr="006E2432">
        <w:rPr>
          <w:rFonts w:ascii="Arial" w:hAnsi="Arial" w:cs="Arial"/>
        </w:rPr>
        <w:t>N THE PREVENTION PROGRAM.</w:t>
      </w:r>
    </w:p>
    <w:p w:rsidR="00C17AC8" w:rsidRPr="00144E68" w:rsidRDefault="00C17AC8" w:rsidP="00814381">
      <w:pPr>
        <w:pStyle w:val="Level1"/>
        <w:numPr>
          <w:ilvl w:val="0"/>
          <w:numId w:val="20"/>
        </w:numPr>
        <w:tabs>
          <w:tab w:val="left" w:pos="-1440"/>
        </w:tabs>
        <w:jc w:val="both"/>
        <w:rPr>
          <w:rFonts w:ascii="Arial" w:hAnsi="Arial" w:cs="Arial"/>
        </w:rPr>
      </w:pPr>
      <w:r w:rsidRPr="00144E68">
        <w:rPr>
          <w:rFonts w:ascii="Arial" w:hAnsi="Arial" w:cs="Arial"/>
        </w:rPr>
        <w:t xml:space="preserve">School officials will review all attendance records and monitor at-risk children based on excessive unexcused </w:t>
      </w:r>
      <w:proofErr w:type="spellStart"/>
      <w:r w:rsidRPr="00144E68">
        <w:rPr>
          <w:rFonts w:ascii="Arial" w:hAnsi="Arial" w:cs="Arial"/>
        </w:rPr>
        <w:t>tardies</w:t>
      </w:r>
      <w:proofErr w:type="spellEnd"/>
      <w:r w:rsidRPr="00144E68">
        <w:rPr>
          <w:rFonts w:ascii="Arial" w:hAnsi="Arial" w:cs="Arial"/>
        </w:rPr>
        <w:t>, absences, and suspensions</w:t>
      </w:r>
      <w:r w:rsidR="00CF1460" w:rsidRPr="00144E68">
        <w:rPr>
          <w:rFonts w:ascii="Arial" w:hAnsi="Arial" w:cs="Arial"/>
        </w:rPr>
        <w:t>, or who have been excessively absent from school</w:t>
      </w:r>
      <w:r w:rsidRPr="00144E68">
        <w:rPr>
          <w:rFonts w:ascii="Arial" w:hAnsi="Arial" w:cs="Arial"/>
        </w:rPr>
        <w:t xml:space="preserve">. </w:t>
      </w:r>
    </w:p>
    <w:p w:rsidR="00C17AC8" w:rsidRPr="00144E68" w:rsidRDefault="00C17AC8" w:rsidP="00814381">
      <w:pPr>
        <w:pStyle w:val="Level1"/>
        <w:numPr>
          <w:ilvl w:val="0"/>
          <w:numId w:val="20"/>
        </w:numPr>
        <w:tabs>
          <w:tab w:val="left" w:pos="-1440"/>
        </w:tabs>
        <w:jc w:val="both"/>
        <w:rPr>
          <w:rFonts w:ascii="Arial" w:hAnsi="Arial" w:cs="Arial"/>
        </w:rPr>
      </w:pPr>
      <w:r w:rsidRPr="00144E68">
        <w:rPr>
          <w:rFonts w:ascii="Arial" w:hAnsi="Arial" w:cs="Arial"/>
        </w:rPr>
        <w:t>When a child has become a continuing truant</w:t>
      </w:r>
      <w:r w:rsidR="00CF1460" w:rsidRPr="00144E68">
        <w:rPr>
          <w:rFonts w:ascii="Arial" w:hAnsi="Arial" w:cs="Arial"/>
        </w:rPr>
        <w:t xml:space="preserve"> or has been excessively absent from school</w:t>
      </w:r>
      <w:r w:rsidRPr="00144E68">
        <w:rPr>
          <w:rFonts w:ascii="Arial" w:hAnsi="Arial" w:cs="Arial"/>
        </w:rPr>
        <w:t xml:space="preserve">, the child shall be referred to the school attendance review team for consultation and intervention. </w:t>
      </w:r>
    </w:p>
    <w:p w:rsidR="001B1FC1" w:rsidRPr="00144E68" w:rsidRDefault="001B1FC1" w:rsidP="00814381">
      <w:pPr>
        <w:pStyle w:val="Level1"/>
        <w:numPr>
          <w:ilvl w:val="0"/>
          <w:numId w:val="20"/>
        </w:numPr>
        <w:tabs>
          <w:tab w:val="left" w:pos="-1440"/>
        </w:tabs>
        <w:jc w:val="both"/>
        <w:rPr>
          <w:rFonts w:ascii="Arial" w:hAnsi="Arial" w:cs="Arial"/>
        </w:rPr>
      </w:pPr>
      <w:r w:rsidRPr="00144E68">
        <w:rPr>
          <w:rFonts w:ascii="Arial" w:hAnsi="Arial" w:cs="Arial"/>
        </w:rPr>
        <w:t>The child’s parents or guardians shall be notified of the child’s attendance problems by a letter from the school</w:t>
      </w:r>
      <w:r w:rsidR="00EC1D7E" w:rsidRPr="00144E68">
        <w:rPr>
          <w:rFonts w:ascii="Arial" w:hAnsi="Arial" w:cs="Arial"/>
        </w:rPr>
        <w:t>, sent by certified mail</w:t>
      </w:r>
      <w:r w:rsidRPr="00144E68">
        <w:rPr>
          <w:rFonts w:ascii="Arial" w:hAnsi="Arial" w:cs="Arial"/>
        </w:rPr>
        <w:t>.  The letter shall contain the following information:  (1) that the child is truant</w:t>
      </w:r>
      <w:r w:rsidR="00CF1460" w:rsidRPr="00144E68">
        <w:rPr>
          <w:rFonts w:ascii="Arial" w:hAnsi="Arial" w:cs="Arial"/>
        </w:rPr>
        <w:t xml:space="preserve"> or excessively absent from school</w:t>
      </w:r>
      <w:r w:rsidRPr="00144E68">
        <w:rPr>
          <w:rFonts w:ascii="Arial" w:hAnsi="Arial" w:cs="Arial"/>
        </w:rPr>
        <w:t>; (2) that the parent or guardian should notify the school if there is a valid excuse for the child’s absences;  (3) that the parent or guardian who is legally obligated to compel attendance of the child who fails to meet this obligation may be subject to prosecution; (4) that the parent or guardian should meet with school personnel to discuss solutions to the child’s truancy; (5) that the school can provide resources, including an age-appropriate mental health screening and truancy tracking, and make referrals to aid the parents or guardians; and (6) that if the child continues to be truant</w:t>
      </w:r>
      <w:r w:rsidR="00CF1460" w:rsidRPr="00144E68">
        <w:rPr>
          <w:rFonts w:ascii="Arial" w:hAnsi="Arial" w:cs="Arial"/>
        </w:rPr>
        <w:t xml:space="preserve"> or excessively absent from school</w:t>
      </w:r>
      <w:r w:rsidRPr="00144E68">
        <w:rPr>
          <w:rFonts w:ascii="Arial" w:hAnsi="Arial" w:cs="Arial"/>
        </w:rPr>
        <w:t>, the parent/guardian and child</w:t>
      </w:r>
      <w:r w:rsidR="00B67EE9">
        <w:rPr>
          <w:rFonts w:ascii="Arial" w:hAnsi="Arial" w:cs="Arial"/>
        </w:rPr>
        <w:t xml:space="preserve"> will </w:t>
      </w:r>
      <w:r w:rsidRPr="00144E68">
        <w:rPr>
          <w:rFonts w:ascii="Arial" w:hAnsi="Arial" w:cs="Arial"/>
        </w:rPr>
        <w:t xml:space="preserve">be subject to juvenile court proceedings.  A draft copy of the letter, entitled </w:t>
      </w:r>
      <w:r w:rsidRPr="00B67EE9">
        <w:rPr>
          <w:rFonts w:ascii="Arial" w:hAnsi="Arial" w:cs="Arial"/>
          <w:b/>
        </w:rPr>
        <w:t>LETTER 1</w:t>
      </w:r>
      <w:r w:rsidRPr="00144E68">
        <w:rPr>
          <w:rFonts w:ascii="Arial" w:hAnsi="Arial" w:cs="Arial"/>
        </w:rPr>
        <w:t>, is attached to this policy.  Copies of the letter shall be sent to the Department of Human Services and Indian Child Welfare, if applicable.</w:t>
      </w:r>
    </w:p>
    <w:p w:rsidR="001B1FC1" w:rsidRPr="00144E68" w:rsidRDefault="001B1FC1" w:rsidP="00814381">
      <w:pPr>
        <w:pStyle w:val="Level1"/>
        <w:numPr>
          <w:ilvl w:val="0"/>
          <w:numId w:val="20"/>
        </w:numPr>
        <w:tabs>
          <w:tab w:val="left" w:pos="-1440"/>
        </w:tabs>
        <w:jc w:val="both"/>
        <w:rPr>
          <w:rFonts w:ascii="Arial" w:hAnsi="Arial" w:cs="Arial"/>
        </w:rPr>
      </w:pPr>
      <w:r w:rsidRPr="00144E68">
        <w:rPr>
          <w:rFonts w:ascii="Arial" w:hAnsi="Arial" w:cs="Arial"/>
        </w:rPr>
        <w:t xml:space="preserve">The child, parent/guardians, and school may enter into a contract involving the use of the truancy tracker program to solve the child’s </w:t>
      </w:r>
      <w:r w:rsidR="00D11464" w:rsidRPr="00144E68">
        <w:rPr>
          <w:rFonts w:ascii="Arial" w:hAnsi="Arial" w:cs="Arial"/>
        </w:rPr>
        <w:t>attendance</w:t>
      </w:r>
      <w:r w:rsidRPr="00144E68">
        <w:rPr>
          <w:rFonts w:ascii="Arial" w:hAnsi="Arial" w:cs="Arial"/>
        </w:rPr>
        <w:t xml:space="preserve"> problems.</w:t>
      </w:r>
    </w:p>
    <w:p w:rsidR="001B1FC1" w:rsidRPr="00144E68" w:rsidRDefault="001B1FC1" w:rsidP="00814381">
      <w:pPr>
        <w:pStyle w:val="Level1"/>
        <w:numPr>
          <w:ilvl w:val="0"/>
          <w:numId w:val="20"/>
        </w:numPr>
        <w:tabs>
          <w:tab w:val="left" w:pos="-1440"/>
        </w:tabs>
        <w:jc w:val="both"/>
        <w:rPr>
          <w:rFonts w:ascii="Arial" w:hAnsi="Arial" w:cs="Arial"/>
        </w:rPr>
      </w:pPr>
      <w:r w:rsidRPr="00144E68">
        <w:rPr>
          <w:rFonts w:ascii="Arial" w:hAnsi="Arial" w:cs="Arial"/>
        </w:rPr>
        <w:t xml:space="preserve">The school shall document all contacts with parents or guardians, services recommended to the child and/or parents/guardians, services provided to the child, and referrals made.  This information shall be forwarded to the County Attorney’s Office when court intervention is requested. </w:t>
      </w:r>
    </w:p>
    <w:p w:rsidR="006E2432" w:rsidRDefault="001B1FC1" w:rsidP="006E2432">
      <w:pPr>
        <w:pStyle w:val="Level1"/>
        <w:numPr>
          <w:ilvl w:val="0"/>
          <w:numId w:val="20"/>
        </w:numPr>
        <w:tabs>
          <w:tab w:val="left" w:pos="-1440"/>
        </w:tabs>
        <w:jc w:val="both"/>
        <w:rPr>
          <w:rFonts w:ascii="Arial" w:hAnsi="Arial" w:cs="Arial"/>
        </w:rPr>
      </w:pPr>
      <w:r w:rsidRPr="00144E68">
        <w:rPr>
          <w:rFonts w:ascii="Arial" w:hAnsi="Arial" w:cs="Arial"/>
        </w:rPr>
        <w:t xml:space="preserve">The child’s attendance shall continue to be monitored by the school and the attendance review team, if needed. </w:t>
      </w:r>
    </w:p>
    <w:p w:rsidR="006E2432" w:rsidRDefault="006E2432" w:rsidP="006E2432">
      <w:pPr>
        <w:pStyle w:val="Level1"/>
        <w:numPr>
          <w:ilvl w:val="0"/>
          <w:numId w:val="0"/>
        </w:numPr>
        <w:tabs>
          <w:tab w:val="left" w:pos="-1440"/>
        </w:tabs>
        <w:jc w:val="both"/>
        <w:rPr>
          <w:rFonts w:ascii="Arial" w:hAnsi="Arial" w:cs="Arial"/>
        </w:rPr>
      </w:pPr>
    </w:p>
    <w:p w:rsidR="00C17AC8" w:rsidRPr="00144E68" w:rsidRDefault="006E2432" w:rsidP="006E2432">
      <w:pPr>
        <w:pStyle w:val="Level1"/>
        <w:numPr>
          <w:ilvl w:val="0"/>
          <w:numId w:val="0"/>
        </w:numPr>
        <w:tabs>
          <w:tab w:val="left" w:pos="-1440"/>
        </w:tabs>
        <w:jc w:val="both"/>
        <w:rPr>
          <w:rFonts w:ascii="Arial" w:hAnsi="Arial" w:cs="Arial"/>
        </w:rPr>
      </w:pPr>
      <w:r>
        <w:rPr>
          <w:rFonts w:ascii="Arial" w:hAnsi="Arial" w:cs="Arial"/>
        </w:rPr>
        <w:t>IV.</w:t>
      </w:r>
      <w:r>
        <w:rPr>
          <w:rFonts w:ascii="Arial" w:hAnsi="Arial" w:cs="Arial"/>
        </w:rPr>
        <w:tab/>
      </w:r>
      <w:r w:rsidR="001B1FC1" w:rsidRPr="00144E68">
        <w:rPr>
          <w:rFonts w:ascii="Arial" w:hAnsi="Arial" w:cs="Arial"/>
        </w:rPr>
        <w:t xml:space="preserve">PARTICIPATION IN THE TRUANCY TRACKER PROGRAM. </w:t>
      </w:r>
    </w:p>
    <w:p w:rsidR="001B1FC1" w:rsidRPr="00144E68" w:rsidRDefault="001B1FC1" w:rsidP="00814381">
      <w:pPr>
        <w:pStyle w:val="Level1"/>
        <w:numPr>
          <w:ilvl w:val="0"/>
          <w:numId w:val="22"/>
        </w:numPr>
        <w:tabs>
          <w:tab w:val="left" w:pos="-1440"/>
        </w:tabs>
        <w:jc w:val="both"/>
        <w:rPr>
          <w:rFonts w:ascii="Arial" w:hAnsi="Arial" w:cs="Arial"/>
        </w:rPr>
      </w:pPr>
      <w:r w:rsidRPr="00144E68">
        <w:rPr>
          <w:rFonts w:ascii="Arial" w:hAnsi="Arial" w:cs="Arial"/>
        </w:rPr>
        <w:t>If the child has become a habitual truant</w:t>
      </w:r>
      <w:r w:rsidR="00D11464" w:rsidRPr="00144E68">
        <w:rPr>
          <w:rFonts w:ascii="Arial" w:hAnsi="Arial" w:cs="Arial"/>
        </w:rPr>
        <w:t xml:space="preserve"> or excessively absent from school</w:t>
      </w:r>
      <w:r w:rsidRPr="00144E68">
        <w:rPr>
          <w:rFonts w:ascii="Arial" w:hAnsi="Arial" w:cs="Arial"/>
        </w:rPr>
        <w:t>, the child shall be referred to the school attendance review team for consultation, intervention, and possible referral to truancy tracker program.</w:t>
      </w:r>
    </w:p>
    <w:p w:rsidR="006E2432" w:rsidRDefault="001B1FC1" w:rsidP="006E2432">
      <w:pPr>
        <w:pStyle w:val="Level1"/>
        <w:numPr>
          <w:ilvl w:val="0"/>
          <w:numId w:val="22"/>
        </w:numPr>
        <w:tabs>
          <w:tab w:val="left" w:pos="-1440"/>
        </w:tabs>
        <w:jc w:val="both"/>
        <w:rPr>
          <w:rFonts w:ascii="Arial" w:hAnsi="Arial" w:cs="Arial"/>
        </w:rPr>
      </w:pPr>
      <w:r w:rsidRPr="00144E68">
        <w:rPr>
          <w:rFonts w:ascii="Arial" w:hAnsi="Arial" w:cs="Arial"/>
        </w:rPr>
        <w:t xml:space="preserve">The child’s parents or guardians shall be notified of the child’s </w:t>
      </w:r>
      <w:r w:rsidR="00D11464" w:rsidRPr="00144E68">
        <w:rPr>
          <w:rFonts w:ascii="Arial" w:hAnsi="Arial" w:cs="Arial"/>
        </w:rPr>
        <w:t xml:space="preserve">excessive absence or </w:t>
      </w:r>
      <w:r w:rsidRPr="00144E68">
        <w:rPr>
          <w:rFonts w:ascii="Arial" w:hAnsi="Arial" w:cs="Arial"/>
        </w:rPr>
        <w:t>habitual truant status by letter</w:t>
      </w:r>
      <w:r w:rsidR="00EC1D7E" w:rsidRPr="00144E68">
        <w:rPr>
          <w:rFonts w:ascii="Arial" w:hAnsi="Arial" w:cs="Arial"/>
        </w:rPr>
        <w:t>, sent by certified mail</w:t>
      </w:r>
      <w:r w:rsidRPr="00144E68">
        <w:rPr>
          <w:rFonts w:ascii="Arial" w:hAnsi="Arial" w:cs="Arial"/>
        </w:rPr>
        <w:t xml:space="preserve">.  The letter shall contain the following information:  </w:t>
      </w:r>
      <w:r w:rsidR="00755A99" w:rsidRPr="00144E68">
        <w:rPr>
          <w:rFonts w:ascii="Arial" w:hAnsi="Arial" w:cs="Arial"/>
        </w:rPr>
        <w:t xml:space="preserve"> </w:t>
      </w:r>
      <w:r w:rsidRPr="00144E68">
        <w:rPr>
          <w:rFonts w:ascii="Arial" w:hAnsi="Arial" w:cs="Arial"/>
        </w:rPr>
        <w:t>(1) that the child is habitually truant</w:t>
      </w:r>
      <w:r w:rsidR="00D11464" w:rsidRPr="00144E68">
        <w:rPr>
          <w:rFonts w:ascii="Arial" w:hAnsi="Arial" w:cs="Arial"/>
        </w:rPr>
        <w:t xml:space="preserve"> or </w:t>
      </w:r>
      <w:r w:rsidR="001421AC" w:rsidRPr="00144E68">
        <w:rPr>
          <w:rFonts w:ascii="Arial" w:hAnsi="Arial" w:cs="Arial"/>
        </w:rPr>
        <w:t xml:space="preserve">his/her absences are </w:t>
      </w:r>
      <w:r w:rsidR="00D11464" w:rsidRPr="00144E68">
        <w:rPr>
          <w:rFonts w:ascii="Arial" w:hAnsi="Arial" w:cs="Arial"/>
        </w:rPr>
        <w:t>jeopardizing the child’s ability to pass the class</w:t>
      </w:r>
      <w:r w:rsidR="001421AC" w:rsidRPr="00144E68">
        <w:rPr>
          <w:rFonts w:ascii="Arial" w:hAnsi="Arial" w:cs="Arial"/>
        </w:rPr>
        <w:t xml:space="preserve"> or attain the necessary skills and/or education standards set forth by the school</w:t>
      </w:r>
      <w:r w:rsidRPr="00144E68">
        <w:rPr>
          <w:rFonts w:ascii="Arial" w:hAnsi="Arial" w:cs="Arial"/>
        </w:rPr>
        <w:t>;  (2) that the parent or guardian who is legally obligated to compel attendance of the child who fails to meet this obligation may be subject to prosecution;  (3) that the child and parents</w:t>
      </w:r>
      <w:r w:rsidR="008F3113" w:rsidRPr="00144E68">
        <w:rPr>
          <w:rFonts w:ascii="Arial" w:hAnsi="Arial" w:cs="Arial"/>
        </w:rPr>
        <w:t>/</w:t>
      </w:r>
      <w:r w:rsidRPr="00144E68">
        <w:rPr>
          <w:rFonts w:ascii="Arial" w:hAnsi="Arial" w:cs="Arial"/>
        </w:rPr>
        <w:t xml:space="preserve">guardians may be </w:t>
      </w:r>
      <w:r w:rsidRPr="00144E68">
        <w:rPr>
          <w:rFonts w:ascii="Arial" w:hAnsi="Arial" w:cs="Arial"/>
        </w:rPr>
        <w:lastRenderedPageBreak/>
        <w:t xml:space="preserve">subject to court proceedings due to the child’s </w:t>
      </w:r>
      <w:r w:rsidR="00D11464" w:rsidRPr="00144E68">
        <w:rPr>
          <w:rFonts w:ascii="Arial" w:hAnsi="Arial" w:cs="Arial"/>
        </w:rPr>
        <w:t xml:space="preserve">excessive absences or </w:t>
      </w:r>
      <w:r w:rsidRPr="00144E68">
        <w:rPr>
          <w:rFonts w:ascii="Arial" w:hAnsi="Arial" w:cs="Arial"/>
        </w:rPr>
        <w:t xml:space="preserve">habitual truant status;  (4) that the child and parents/guardian must meet with school officials and, if appropriate, a </w:t>
      </w:r>
      <w:r w:rsidR="00AB21C4" w:rsidRPr="00144E68">
        <w:rPr>
          <w:rFonts w:ascii="Arial" w:hAnsi="Arial" w:cs="Arial"/>
        </w:rPr>
        <w:t xml:space="preserve">Probation Officer or a </w:t>
      </w:r>
      <w:r w:rsidRPr="00144E68">
        <w:rPr>
          <w:rFonts w:ascii="Arial" w:hAnsi="Arial" w:cs="Arial"/>
        </w:rPr>
        <w:t>Department of Human Services representative and/or Indian Child Welfare representative to discuss and put into action a contract to solve the child’s truancy; and  (5) that failure to cooperate to remedy the truancy will result</w:t>
      </w:r>
      <w:r w:rsidR="00B67EE9">
        <w:rPr>
          <w:rFonts w:ascii="Arial" w:hAnsi="Arial" w:cs="Arial"/>
        </w:rPr>
        <w:t xml:space="preserve"> the filing of a children in need of protection and services petition with the court</w:t>
      </w:r>
      <w:r w:rsidRPr="00144E68">
        <w:rPr>
          <w:rFonts w:ascii="Arial" w:hAnsi="Arial" w:cs="Arial"/>
        </w:rPr>
        <w:t xml:space="preserve">.  A draft copy of the letter, entitled </w:t>
      </w:r>
      <w:r w:rsidRPr="00B67EE9">
        <w:rPr>
          <w:rFonts w:ascii="Arial" w:hAnsi="Arial" w:cs="Arial"/>
          <w:b/>
        </w:rPr>
        <w:t>LETTER 2</w:t>
      </w:r>
      <w:r w:rsidRPr="00144E68">
        <w:rPr>
          <w:rFonts w:ascii="Arial" w:hAnsi="Arial" w:cs="Arial"/>
        </w:rPr>
        <w:t>, is attached to this policy.  A copy of the letter shall be sent to the</w:t>
      </w:r>
      <w:r w:rsidR="00AB21C4" w:rsidRPr="00144E68">
        <w:rPr>
          <w:rFonts w:ascii="Arial" w:hAnsi="Arial" w:cs="Arial"/>
        </w:rPr>
        <w:t xml:space="preserve"> Sheriff’s Office, </w:t>
      </w:r>
      <w:r w:rsidRPr="00144E68">
        <w:rPr>
          <w:rFonts w:ascii="Arial" w:hAnsi="Arial" w:cs="Arial"/>
        </w:rPr>
        <w:t xml:space="preserve">Department of Human Services and Indian Child Welfare, if applicable. </w:t>
      </w:r>
    </w:p>
    <w:p w:rsidR="00852A49" w:rsidRPr="00651E6E" w:rsidRDefault="001B1FC1" w:rsidP="00651E6E">
      <w:pPr>
        <w:pStyle w:val="ListParagraph"/>
        <w:numPr>
          <w:ilvl w:val="0"/>
          <w:numId w:val="22"/>
        </w:numPr>
        <w:rPr>
          <w:rFonts w:ascii="Arial" w:hAnsi="Arial" w:cs="Arial"/>
          <w:u w:val="single"/>
        </w:rPr>
      </w:pPr>
      <w:r w:rsidRPr="00651E6E">
        <w:rPr>
          <w:rFonts w:ascii="Arial" w:hAnsi="Arial" w:cs="Arial"/>
        </w:rPr>
        <w:t>The child, parents/guardians, school</w:t>
      </w:r>
      <w:r w:rsidR="00B67EE9" w:rsidRPr="00651E6E">
        <w:rPr>
          <w:rFonts w:ascii="Arial" w:hAnsi="Arial" w:cs="Arial"/>
        </w:rPr>
        <w:t xml:space="preserve">, </w:t>
      </w:r>
      <w:r w:rsidR="00AC4B31" w:rsidRPr="00651E6E">
        <w:rPr>
          <w:rFonts w:ascii="Arial" w:hAnsi="Arial" w:cs="Arial"/>
        </w:rPr>
        <w:t xml:space="preserve">a Department of Human Services and/or Indian Child Welfare representative, </w:t>
      </w:r>
      <w:r w:rsidR="00327449" w:rsidRPr="00651E6E">
        <w:rPr>
          <w:rFonts w:ascii="Arial" w:hAnsi="Arial" w:cs="Arial"/>
        </w:rPr>
        <w:t>may</w:t>
      </w:r>
      <w:r w:rsidR="00AC4B31" w:rsidRPr="00651E6E">
        <w:rPr>
          <w:rFonts w:ascii="Arial" w:hAnsi="Arial" w:cs="Arial"/>
        </w:rPr>
        <w:t xml:space="preserve"> enter into a contract involving the use of the truancy tracker program and other services to solve the child’s truancy</w:t>
      </w:r>
      <w:r w:rsidR="00D11464" w:rsidRPr="00651E6E">
        <w:rPr>
          <w:rFonts w:ascii="Arial" w:hAnsi="Arial" w:cs="Arial"/>
        </w:rPr>
        <w:t>, attendance,</w:t>
      </w:r>
      <w:r w:rsidR="00AC4B31" w:rsidRPr="00651E6E">
        <w:rPr>
          <w:rFonts w:ascii="Arial" w:hAnsi="Arial" w:cs="Arial"/>
        </w:rPr>
        <w:t xml:space="preserve"> </w:t>
      </w:r>
      <w:r w:rsidR="00327449" w:rsidRPr="00651E6E">
        <w:rPr>
          <w:rFonts w:ascii="Arial" w:hAnsi="Arial" w:cs="Arial"/>
        </w:rPr>
        <w:t xml:space="preserve">and additional child protection/welfare </w:t>
      </w:r>
      <w:r w:rsidR="00AC4B31" w:rsidRPr="00651E6E">
        <w:rPr>
          <w:rFonts w:ascii="Arial" w:hAnsi="Arial" w:cs="Arial"/>
        </w:rPr>
        <w:t xml:space="preserve">problems. </w:t>
      </w:r>
      <w:r w:rsidR="00651E6E" w:rsidRPr="00651E6E">
        <w:rPr>
          <w:rFonts w:ascii="Arial" w:hAnsi="Arial" w:cs="Arial"/>
          <w:u w:val="single"/>
        </w:rPr>
        <w:t xml:space="preserve"> DHS and/or ICW will offer services as needed based on information gathered while developing a Case Plan. </w:t>
      </w:r>
    </w:p>
    <w:p w:rsidR="00AB21C4" w:rsidRPr="00144E68" w:rsidRDefault="00AC4B31" w:rsidP="006E2432">
      <w:pPr>
        <w:pStyle w:val="Level1"/>
        <w:numPr>
          <w:ilvl w:val="0"/>
          <w:numId w:val="22"/>
        </w:numPr>
        <w:tabs>
          <w:tab w:val="left" w:pos="-1440"/>
        </w:tabs>
        <w:jc w:val="both"/>
        <w:rPr>
          <w:rFonts w:ascii="Arial" w:hAnsi="Arial" w:cs="Arial"/>
        </w:rPr>
      </w:pPr>
      <w:r w:rsidRPr="00144E68">
        <w:rPr>
          <w:rFonts w:ascii="Arial" w:hAnsi="Arial" w:cs="Arial"/>
        </w:rPr>
        <w:t xml:space="preserve">If the child and/or parents/guardians fail to attend the contract meeting or otherwise are uncooperative with efforts to address the </w:t>
      </w:r>
      <w:r w:rsidR="00D11464" w:rsidRPr="00144E68">
        <w:rPr>
          <w:rFonts w:ascii="Arial" w:hAnsi="Arial" w:cs="Arial"/>
        </w:rPr>
        <w:t xml:space="preserve">attendance or </w:t>
      </w:r>
      <w:r w:rsidRPr="00144E68">
        <w:rPr>
          <w:rFonts w:ascii="Arial" w:hAnsi="Arial" w:cs="Arial"/>
        </w:rPr>
        <w:t xml:space="preserve">habitual truant status, or the attendance problems have not been resolved, the school shall </w:t>
      </w:r>
      <w:r w:rsidR="00AB21C4" w:rsidRPr="00144E68">
        <w:rPr>
          <w:rFonts w:ascii="Arial" w:hAnsi="Arial" w:cs="Arial"/>
        </w:rPr>
        <w:t xml:space="preserve">send copies and records of all </w:t>
      </w:r>
      <w:r w:rsidRPr="00144E68">
        <w:rPr>
          <w:rFonts w:ascii="Arial" w:hAnsi="Arial" w:cs="Arial"/>
        </w:rPr>
        <w:t>attempts to contact the family, including letters, telephone calls, and possible home visits, have been made</w:t>
      </w:r>
      <w:r w:rsidR="00AB21C4" w:rsidRPr="00144E68">
        <w:rPr>
          <w:rFonts w:ascii="Arial" w:hAnsi="Arial" w:cs="Arial"/>
        </w:rPr>
        <w:t xml:space="preserve"> to the County Attorney’s Office</w:t>
      </w:r>
      <w:r w:rsidRPr="00144E68">
        <w:rPr>
          <w:rFonts w:ascii="Arial" w:hAnsi="Arial" w:cs="Arial"/>
        </w:rPr>
        <w:t xml:space="preserve">.  </w:t>
      </w:r>
      <w:r w:rsidR="006E2432">
        <w:rPr>
          <w:rFonts w:ascii="Arial" w:hAnsi="Arial" w:cs="Arial"/>
        </w:rPr>
        <w:t xml:space="preserve">This failure will result in court intervention. </w:t>
      </w:r>
    </w:p>
    <w:p w:rsidR="006E2432" w:rsidRDefault="00AC4B31" w:rsidP="00651E6E">
      <w:pPr>
        <w:pStyle w:val="Level1"/>
        <w:numPr>
          <w:ilvl w:val="0"/>
          <w:numId w:val="22"/>
        </w:numPr>
        <w:tabs>
          <w:tab w:val="left" w:pos="-1440"/>
        </w:tabs>
        <w:jc w:val="both"/>
        <w:rPr>
          <w:rFonts w:ascii="Arial" w:hAnsi="Arial" w:cs="Arial"/>
        </w:rPr>
      </w:pPr>
      <w:r w:rsidRPr="00144E68">
        <w:rPr>
          <w:rFonts w:ascii="Arial" w:hAnsi="Arial" w:cs="Arial"/>
        </w:rPr>
        <w:t>Failure by the child and/or parents/guardians to attend the contract meeting after reasonable efforts are made by the school</w:t>
      </w:r>
      <w:r w:rsidR="00CF031D" w:rsidRPr="00144E68">
        <w:rPr>
          <w:rFonts w:ascii="Arial" w:hAnsi="Arial" w:cs="Arial"/>
        </w:rPr>
        <w:t xml:space="preserve"> and </w:t>
      </w:r>
      <w:r w:rsidR="00006457" w:rsidRPr="00144E68">
        <w:rPr>
          <w:rFonts w:ascii="Arial" w:hAnsi="Arial" w:cs="Arial"/>
        </w:rPr>
        <w:t xml:space="preserve">others </w:t>
      </w:r>
      <w:r w:rsidR="00CF031D" w:rsidRPr="00144E68">
        <w:rPr>
          <w:rFonts w:ascii="Arial" w:hAnsi="Arial" w:cs="Arial"/>
        </w:rPr>
        <w:t xml:space="preserve">to gain cooperation, will result in </w:t>
      </w:r>
      <w:r w:rsidR="00224777" w:rsidRPr="00144E68">
        <w:rPr>
          <w:rFonts w:ascii="Arial" w:hAnsi="Arial" w:cs="Arial"/>
        </w:rPr>
        <w:t xml:space="preserve">prosecution and/or juvenile court intervention. </w:t>
      </w:r>
      <w:r w:rsidR="00651E6E" w:rsidRPr="00651E6E">
        <w:rPr>
          <w:rFonts w:ascii="Arial" w:hAnsi="Arial" w:cs="Arial"/>
          <w:b/>
        </w:rPr>
        <w:t>[this used to be LETTER 3 – we are filing at this point rather than sending a 3rd letter]</w:t>
      </w:r>
    </w:p>
    <w:p w:rsidR="006E2432" w:rsidRDefault="006E2432" w:rsidP="006E2432">
      <w:pPr>
        <w:pStyle w:val="Level1"/>
        <w:numPr>
          <w:ilvl w:val="0"/>
          <w:numId w:val="0"/>
        </w:numPr>
        <w:tabs>
          <w:tab w:val="left" w:pos="-1440"/>
        </w:tabs>
        <w:jc w:val="both"/>
        <w:rPr>
          <w:rFonts w:ascii="Arial" w:hAnsi="Arial" w:cs="Arial"/>
        </w:rPr>
      </w:pPr>
    </w:p>
    <w:p w:rsidR="00224777" w:rsidRPr="00144E68" w:rsidRDefault="006E2432" w:rsidP="006E2432">
      <w:pPr>
        <w:pStyle w:val="Level1"/>
        <w:numPr>
          <w:ilvl w:val="0"/>
          <w:numId w:val="0"/>
        </w:numPr>
        <w:tabs>
          <w:tab w:val="left" w:pos="-1440"/>
        </w:tabs>
        <w:jc w:val="both"/>
        <w:rPr>
          <w:rFonts w:ascii="Arial" w:hAnsi="Arial" w:cs="Arial"/>
        </w:rPr>
      </w:pPr>
      <w:r>
        <w:rPr>
          <w:rFonts w:ascii="Arial" w:hAnsi="Arial" w:cs="Arial"/>
        </w:rPr>
        <w:t>V.</w:t>
      </w:r>
      <w:r>
        <w:rPr>
          <w:rFonts w:ascii="Arial" w:hAnsi="Arial" w:cs="Arial"/>
        </w:rPr>
        <w:tab/>
      </w:r>
      <w:r w:rsidR="00224777" w:rsidRPr="00144E68">
        <w:rPr>
          <w:rFonts w:ascii="Arial" w:hAnsi="Arial" w:cs="Arial"/>
        </w:rPr>
        <w:t>THE CONTRACT MEETING</w:t>
      </w:r>
      <w:r w:rsidR="00410EA1" w:rsidRPr="00144E68">
        <w:rPr>
          <w:rFonts w:ascii="Arial" w:hAnsi="Arial" w:cs="Arial"/>
        </w:rPr>
        <w:t>.</w:t>
      </w:r>
    </w:p>
    <w:p w:rsidR="00224777" w:rsidRDefault="00224777" w:rsidP="00814381">
      <w:pPr>
        <w:pStyle w:val="Level1"/>
        <w:numPr>
          <w:ilvl w:val="0"/>
          <w:numId w:val="24"/>
        </w:numPr>
        <w:tabs>
          <w:tab w:val="left" w:pos="-1440"/>
        </w:tabs>
        <w:jc w:val="both"/>
        <w:rPr>
          <w:rFonts w:ascii="Arial" w:hAnsi="Arial" w:cs="Arial"/>
        </w:rPr>
      </w:pPr>
      <w:r w:rsidRPr="00144E68">
        <w:rPr>
          <w:rFonts w:ascii="Arial" w:hAnsi="Arial" w:cs="Arial"/>
        </w:rPr>
        <w:t xml:space="preserve">A school official will facilitate the contract meeting between </w:t>
      </w:r>
      <w:r w:rsidR="008328F2" w:rsidRPr="00144E68">
        <w:rPr>
          <w:rFonts w:ascii="Arial" w:hAnsi="Arial" w:cs="Arial"/>
        </w:rPr>
        <w:t xml:space="preserve">the school and the child and his/her parents/guardians.  Additional attendees </w:t>
      </w:r>
      <w:r w:rsidR="00126D32" w:rsidRPr="00B67EE9">
        <w:rPr>
          <w:rFonts w:ascii="Arial" w:hAnsi="Arial" w:cs="Arial"/>
        </w:rPr>
        <w:t xml:space="preserve">will </w:t>
      </w:r>
      <w:r w:rsidR="008328F2" w:rsidRPr="00B67EE9">
        <w:rPr>
          <w:rFonts w:ascii="Arial" w:hAnsi="Arial" w:cs="Arial"/>
        </w:rPr>
        <w:t>i</w:t>
      </w:r>
      <w:r w:rsidR="008328F2" w:rsidRPr="00126D32">
        <w:rPr>
          <w:rFonts w:ascii="Arial" w:hAnsi="Arial" w:cs="Arial"/>
        </w:rPr>
        <w:t>nclude</w:t>
      </w:r>
      <w:r w:rsidR="008328F2" w:rsidRPr="00144E68">
        <w:rPr>
          <w:rFonts w:ascii="Arial" w:hAnsi="Arial" w:cs="Arial"/>
        </w:rPr>
        <w:t xml:space="preserve"> a representative from</w:t>
      </w:r>
      <w:r w:rsidR="00B67EE9">
        <w:rPr>
          <w:rFonts w:ascii="Arial" w:hAnsi="Arial" w:cs="Arial"/>
        </w:rPr>
        <w:t>,</w:t>
      </w:r>
      <w:r w:rsidR="00006457" w:rsidRPr="00144E68">
        <w:rPr>
          <w:rFonts w:ascii="Arial" w:hAnsi="Arial" w:cs="Arial"/>
        </w:rPr>
        <w:t xml:space="preserve"> </w:t>
      </w:r>
      <w:r w:rsidR="008328F2" w:rsidRPr="00144E68">
        <w:rPr>
          <w:rFonts w:ascii="Arial" w:hAnsi="Arial" w:cs="Arial"/>
        </w:rPr>
        <w:t>the Department of Human Services and/or Indian Child Welfare</w:t>
      </w:r>
      <w:r w:rsidR="00B111B5" w:rsidRPr="00B67EE9">
        <w:rPr>
          <w:rFonts w:ascii="Arial" w:hAnsi="Arial" w:cs="Arial"/>
        </w:rPr>
        <w:t>, and may include Probation</w:t>
      </w:r>
      <w:r w:rsidR="008328F2" w:rsidRPr="00B67EE9">
        <w:rPr>
          <w:rFonts w:ascii="Arial" w:hAnsi="Arial" w:cs="Arial"/>
        </w:rPr>
        <w:t>.</w:t>
      </w:r>
      <w:r w:rsidR="008328F2" w:rsidRPr="00144E68">
        <w:rPr>
          <w:rFonts w:ascii="Arial" w:hAnsi="Arial" w:cs="Arial"/>
        </w:rPr>
        <w:t xml:space="preserve">  During the meeting the following will occur:  (1) the truancy tracker program will be explained to the child and parent/guardian; (2) the consequences for failing to cooperate with the program and/or improve the truant behavior are outlined; (3) an age-appropriate mental health screening will be required; (4) services recommended as a result of the age-appropriate mental health screening and/or consultation with other professionals shall be included in the contract; (5) a tracker will be assigned to the case; (6) review dates and times will be scheduled; and (7) the contract, which shall contain a release of information, shall be signed by all parties in attendance. </w:t>
      </w:r>
    </w:p>
    <w:p w:rsidR="00E74F9B" w:rsidRPr="00144E68" w:rsidRDefault="00E74F9B" w:rsidP="00E74F9B">
      <w:pPr>
        <w:pStyle w:val="Level1"/>
        <w:numPr>
          <w:ilvl w:val="0"/>
          <w:numId w:val="0"/>
        </w:numPr>
        <w:tabs>
          <w:tab w:val="left" w:pos="-1440"/>
        </w:tabs>
        <w:ind w:left="1440"/>
        <w:jc w:val="both"/>
        <w:rPr>
          <w:rFonts w:ascii="Arial" w:hAnsi="Arial" w:cs="Arial"/>
        </w:rPr>
      </w:pPr>
    </w:p>
    <w:p w:rsidR="00CF1460" w:rsidRPr="00144E68" w:rsidRDefault="008328F2" w:rsidP="00814381">
      <w:pPr>
        <w:pStyle w:val="Level1"/>
        <w:numPr>
          <w:ilvl w:val="0"/>
          <w:numId w:val="24"/>
        </w:numPr>
        <w:tabs>
          <w:tab w:val="left" w:pos="-1440"/>
        </w:tabs>
        <w:jc w:val="both"/>
        <w:rPr>
          <w:rFonts w:ascii="Arial" w:hAnsi="Arial" w:cs="Arial"/>
        </w:rPr>
      </w:pPr>
      <w:r w:rsidRPr="00144E68">
        <w:rPr>
          <w:rFonts w:ascii="Arial" w:hAnsi="Arial" w:cs="Arial"/>
        </w:rPr>
        <w:lastRenderedPageBreak/>
        <w:t xml:space="preserve">Failure of the child and/or parents/guardians to attend the contract meeting will result in a referral to the County Attorney’s Office for juvenile court </w:t>
      </w:r>
      <w:r w:rsidR="00006457" w:rsidRPr="00144E68">
        <w:rPr>
          <w:rFonts w:ascii="Arial" w:hAnsi="Arial" w:cs="Arial"/>
        </w:rPr>
        <w:t xml:space="preserve">intervention or prosecution of the parent. </w:t>
      </w:r>
    </w:p>
    <w:p w:rsidR="003D0421" w:rsidRDefault="00CF1460" w:rsidP="00814381">
      <w:pPr>
        <w:pStyle w:val="Level1"/>
        <w:numPr>
          <w:ilvl w:val="0"/>
          <w:numId w:val="24"/>
        </w:numPr>
        <w:tabs>
          <w:tab w:val="left" w:pos="-1440"/>
        </w:tabs>
        <w:jc w:val="both"/>
        <w:rPr>
          <w:rFonts w:ascii="Arial" w:hAnsi="Arial" w:cs="Arial"/>
        </w:rPr>
      </w:pPr>
      <w:r w:rsidRPr="00144E68">
        <w:rPr>
          <w:rFonts w:ascii="Arial" w:hAnsi="Arial" w:cs="Arial"/>
        </w:rPr>
        <w:t xml:space="preserve">A contract meeting may occur for any child that has excessive absences from school, even if the child’s absences have been excused.  The purpose of this meeting is to </w:t>
      </w:r>
      <w:r w:rsidR="00D11464" w:rsidRPr="00144E68">
        <w:rPr>
          <w:rFonts w:ascii="Arial" w:hAnsi="Arial" w:cs="Arial"/>
        </w:rPr>
        <w:t>ensure the active participation of parents/guardians in the child’s schooling.  Utilization of the truancy tracker program and referrals to other services is allowed for children who are excessively absent.</w:t>
      </w:r>
      <w:r w:rsidR="003D0421">
        <w:rPr>
          <w:rFonts w:ascii="Arial" w:hAnsi="Arial" w:cs="Arial"/>
        </w:rPr>
        <w:t xml:space="preserve"> </w:t>
      </w:r>
    </w:p>
    <w:p w:rsidR="003D0421" w:rsidRDefault="003D0421" w:rsidP="003D0421">
      <w:pPr>
        <w:pStyle w:val="Level1"/>
        <w:numPr>
          <w:ilvl w:val="0"/>
          <w:numId w:val="0"/>
        </w:numPr>
        <w:tabs>
          <w:tab w:val="left" w:pos="-1440"/>
        </w:tabs>
        <w:jc w:val="both"/>
        <w:rPr>
          <w:rFonts w:ascii="Arial" w:hAnsi="Arial" w:cs="Arial"/>
        </w:rPr>
      </w:pPr>
    </w:p>
    <w:p w:rsidR="008328F2" w:rsidRPr="00144E68" w:rsidRDefault="003D0421" w:rsidP="003D0421">
      <w:pPr>
        <w:pStyle w:val="Level1"/>
        <w:numPr>
          <w:ilvl w:val="0"/>
          <w:numId w:val="0"/>
        </w:numPr>
        <w:tabs>
          <w:tab w:val="left" w:pos="-1440"/>
        </w:tabs>
        <w:jc w:val="both"/>
        <w:rPr>
          <w:rFonts w:ascii="Arial" w:hAnsi="Arial" w:cs="Arial"/>
        </w:rPr>
      </w:pPr>
      <w:r>
        <w:rPr>
          <w:rFonts w:ascii="Arial" w:hAnsi="Arial" w:cs="Arial"/>
        </w:rPr>
        <w:t>VI.</w:t>
      </w:r>
      <w:r>
        <w:rPr>
          <w:rFonts w:ascii="Arial" w:hAnsi="Arial" w:cs="Arial"/>
        </w:rPr>
        <w:tab/>
      </w:r>
      <w:r w:rsidR="008328F2" w:rsidRPr="00144E68">
        <w:rPr>
          <w:rFonts w:ascii="Arial" w:hAnsi="Arial" w:cs="Arial"/>
        </w:rPr>
        <w:t>CASE MONITORING.</w:t>
      </w:r>
    </w:p>
    <w:p w:rsidR="008328F2" w:rsidRPr="00144E68" w:rsidRDefault="008328F2" w:rsidP="00814381">
      <w:pPr>
        <w:pStyle w:val="Level1"/>
        <w:numPr>
          <w:ilvl w:val="0"/>
          <w:numId w:val="26"/>
        </w:numPr>
        <w:tabs>
          <w:tab w:val="left" w:pos="-1440"/>
        </w:tabs>
        <w:jc w:val="both"/>
        <w:rPr>
          <w:rFonts w:ascii="Arial" w:hAnsi="Arial" w:cs="Arial"/>
        </w:rPr>
      </w:pPr>
      <w:r w:rsidRPr="00144E68">
        <w:rPr>
          <w:rFonts w:ascii="Arial" w:hAnsi="Arial" w:cs="Arial"/>
        </w:rPr>
        <w:t xml:space="preserve">A review meeting </w:t>
      </w:r>
      <w:r w:rsidR="006077A0">
        <w:rPr>
          <w:rFonts w:ascii="Arial" w:hAnsi="Arial" w:cs="Arial"/>
        </w:rPr>
        <w:t xml:space="preserve">may </w:t>
      </w:r>
      <w:r w:rsidRPr="00144E68">
        <w:rPr>
          <w:rFonts w:ascii="Arial" w:hAnsi="Arial" w:cs="Arial"/>
        </w:rPr>
        <w:t>be scheduled</w:t>
      </w:r>
      <w:r w:rsidR="006077A0">
        <w:rPr>
          <w:rFonts w:ascii="Arial" w:hAnsi="Arial" w:cs="Arial"/>
        </w:rPr>
        <w:t xml:space="preserve"> by the truancy tracker</w:t>
      </w:r>
      <w:r w:rsidRPr="00144E68">
        <w:rPr>
          <w:rFonts w:ascii="Arial" w:hAnsi="Arial" w:cs="Arial"/>
        </w:rPr>
        <w:t xml:space="preserve"> at the time of the contract meeting</w:t>
      </w:r>
      <w:r w:rsidR="00A91104">
        <w:rPr>
          <w:rFonts w:ascii="Arial" w:hAnsi="Arial" w:cs="Arial"/>
        </w:rPr>
        <w:t>, depending of the child’s progress, to review school attendance progress</w:t>
      </w:r>
      <w:r w:rsidRPr="00144E68">
        <w:rPr>
          <w:rFonts w:ascii="Arial" w:hAnsi="Arial" w:cs="Arial"/>
        </w:rPr>
        <w:t xml:space="preserve">.  Parties at the review may include school officials, parents, </w:t>
      </w:r>
      <w:r w:rsidR="00006457" w:rsidRPr="00144E68">
        <w:rPr>
          <w:rFonts w:ascii="Arial" w:hAnsi="Arial" w:cs="Arial"/>
        </w:rPr>
        <w:t xml:space="preserve">Probation, </w:t>
      </w:r>
      <w:r w:rsidRPr="00144E68">
        <w:rPr>
          <w:rFonts w:ascii="Arial" w:hAnsi="Arial" w:cs="Arial"/>
        </w:rPr>
        <w:t xml:space="preserve">Department of Human Services </w:t>
      </w:r>
      <w:r w:rsidR="00327449" w:rsidRPr="00144E68">
        <w:rPr>
          <w:rFonts w:ascii="Arial" w:hAnsi="Arial" w:cs="Arial"/>
        </w:rPr>
        <w:t xml:space="preserve">and Indian Child Welfare </w:t>
      </w:r>
      <w:r w:rsidRPr="00144E68">
        <w:rPr>
          <w:rFonts w:ascii="Arial" w:hAnsi="Arial" w:cs="Arial"/>
        </w:rPr>
        <w:t xml:space="preserve">representatives, other professional service providers, and the child.    </w:t>
      </w:r>
    </w:p>
    <w:p w:rsidR="003D0421" w:rsidRDefault="008328F2" w:rsidP="003D0421">
      <w:pPr>
        <w:pStyle w:val="Level1"/>
        <w:numPr>
          <w:ilvl w:val="0"/>
          <w:numId w:val="26"/>
        </w:numPr>
        <w:tabs>
          <w:tab w:val="left" w:pos="-1440"/>
        </w:tabs>
        <w:jc w:val="both"/>
        <w:rPr>
          <w:rFonts w:ascii="Arial" w:hAnsi="Arial" w:cs="Arial"/>
        </w:rPr>
      </w:pPr>
      <w:r w:rsidRPr="00144E68">
        <w:rPr>
          <w:rFonts w:ascii="Arial" w:hAnsi="Arial" w:cs="Arial"/>
        </w:rPr>
        <w:t>Responsibilities of the Tracker:</w:t>
      </w:r>
    </w:p>
    <w:p w:rsidR="003D0421" w:rsidRPr="003D0421" w:rsidRDefault="003D0421" w:rsidP="003D0421">
      <w:pPr>
        <w:pStyle w:val="Level1"/>
        <w:numPr>
          <w:ilvl w:val="1"/>
          <w:numId w:val="18"/>
        </w:numPr>
        <w:tabs>
          <w:tab w:val="left" w:pos="-1440"/>
        </w:tabs>
        <w:jc w:val="both"/>
        <w:rPr>
          <w:rFonts w:ascii="Arial" w:hAnsi="Arial" w:cs="Arial"/>
        </w:rPr>
      </w:pPr>
      <w:r w:rsidRPr="003D0421">
        <w:rPr>
          <w:rFonts w:ascii="Arial" w:hAnsi="Arial" w:cs="Arial"/>
        </w:rPr>
        <w:t>A</w:t>
      </w:r>
      <w:r w:rsidR="008328F2" w:rsidRPr="003D0421">
        <w:rPr>
          <w:rFonts w:ascii="Arial" w:hAnsi="Arial" w:cs="Arial"/>
        </w:rPr>
        <w:t>ttend contract meeting and fill out pertinent forms, including daily</w:t>
      </w:r>
    </w:p>
    <w:p w:rsidR="003D0421" w:rsidRDefault="008328F2" w:rsidP="003D0421">
      <w:pPr>
        <w:pStyle w:val="Level1"/>
        <w:numPr>
          <w:ilvl w:val="0"/>
          <w:numId w:val="0"/>
        </w:numPr>
        <w:tabs>
          <w:tab w:val="left" w:pos="-1440"/>
        </w:tabs>
        <w:ind w:left="2160"/>
        <w:jc w:val="both"/>
        <w:rPr>
          <w:rFonts w:ascii="Arial" w:hAnsi="Arial" w:cs="Arial"/>
        </w:rPr>
      </w:pPr>
      <w:proofErr w:type="gramStart"/>
      <w:r w:rsidRPr="00144E68">
        <w:rPr>
          <w:rFonts w:ascii="Arial" w:hAnsi="Arial" w:cs="Arial"/>
        </w:rPr>
        <w:t>log</w:t>
      </w:r>
      <w:proofErr w:type="gramEnd"/>
      <w:r w:rsidRPr="00144E68">
        <w:rPr>
          <w:rFonts w:ascii="Arial" w:hAnsi="Arial" w:cs="Arial"/>
        </w:rPr>
        <w:t>, student identification form, and a chronological case record.</w:t>
      </w:r>
      <w:r w:rsidR="003D0421">
        <w:rPr>
          <w:rFonts w:ascii="Arial" w:hAnsi="Arial" w:cs="Arial"/>
        </w:rPr>
        <w:t xml:space="preserve"> </w:t>
      </w:r>
    </w:p>
    <w:p w:rsidR="008328F2" w:rsidRPr="00144E68" w:rsidRDefault="008328F2" w:rsidP="003D0421">
      <w:pPr>
        <w:pStyle w:val="Level1"/>
        <w:numPr>
          <w:ilvl w:val="1"/>
          <w:numId w:val="18"/>
        </w:numPr>
        <w:tabs>
          <w:tab w:val="left" w:pos="-1440"/>
        </w:tabs>
        <w:jc w:val="both"/>
        <w:rPr>
          <w:rFonts w:ascii="Arial" w:hAnsi="Arial" w:cs="Arial"/>
        </w:rPr>
      </w:pPr>
      <w:r w:rsidRPr="00144E68">
        <w:rPr>
          <w:rFonts w:ascii="Arial" w:hAnsi="Arial" w:cs="Arial"/>
        </w:rPr>
        <w:t xml:space="preserve">Monitor the child’s attendance on a daily basis. </w:t>
      </w:r>
    </w:p>
    <w:p w:rsidR="00755A99" w:rsidRPr="00144E68" w:rsidRDefault="00433889" w:rsidP="003D0421">
      <w:pPr>
        <w:pStyle w:val="Level1"/>
        <w:numPr>
          <w:ilvl w:val="1"/>
          <w:numId w:val="18"/>
        </w:numPr>
        <w:tabs>
          <w:tab w:val="left" w:pos="-1440"/>
        </w:tabs>
        <w:jc w:val="both"/>
        <w:rPr>
          <w:rFonts w:ascii="Arial" w:hAnsi="Arial" w:cs="Arial"/>
        </w:rPr>
        <w:sectPr w:rsidR="00755A99" w:rsidRPr="00144E68" w:rsidSect="005E4530">
          <w:footerReference w:type="default" r:id="rId8"/>
          <w:type w:val="continuous"/>
          <w:pgSz w:w="12240" w:h="15840"/>
          <w:pgMar w:top="1440" w:right="1440" w:bottom="1440" w:left="1440" w:header="1440" w:footer="1440" w:gutter="0"/>
          <w:cols w:space="720"/>
          <w:noEndnote/>
        </w:sectPr>
      </w:pPr>
      <w:r w:rsidRPr="00144E68">
        <w:rPr>
          <w:rFonts w:ascii="Arial" w:hAnsi="Arial" w:cs="Arial"/>
        </w:rPr>
        <w:t xml:space="preserve">Meet with the child at school intensively and as the case requires.  </w:t>
      </w:r>
    </w:p>
    <w:p w:rsidR="00433889" w:rsidRPr="00144E68" w:rsidRDefault="00755A99" w:rsidP="003D0421">
      <w:pPr>
        <w:pStyle w:val="Level1"/>
        <w:numPr>
          <w:ilvl w:val="0"/>
          <w:numId w:val="0"/>
        </w:numPr>
        <w:tabs>
          <w:tab w:val="left" w:pos="-1440"/>
        </w:tabs>
        <w:ind w:left="2160" w:hanging="1890"/>
        <w:jc w:val="both"/>
        <w:rPr>
          <w:rFonts w:ascii="Arial" w:hAnsi="Arial" w:cs="Arial"/>
        </w:rPr>
      </w:pPr>
      <w:r w:rsidRPr="00144E68">
        <w:rPr>
          <w:rFonts w:ascii="Arial" w:hAnsi="Arial" w:cs="Arial"/>
        </w:rPr>
        <w:lastRenderedPageBreak/>
        <w:tab/>
      </w:r>
      <w:r w:rsidR="003D0421">
        <w:rPr>
          <w:rFonts w:ascii="Arial" w:hAnsi="Arial" w:cs="Arial"/>
        </w:rPr>
        <w:t>T</w:t>
      </w:r>
      <w:r w:rsidR="00433889" w:rsidRPr="00144E68">
        <w:rPr>
          <w:rFonts w:ascii="Arial" w:hAnsi="Arial" w:cs="Arial"/>
        </w:rPr>
        <w:t>his may include meeting the child at the bus, between class periods, or after lunch to ensure the child gets to class on time.</w:t>
      </w:r>
    </w:p>
    <w:p w:rsidR="003D0421" w:rsidRDefault="00433889" w:rsidP="003D0421">
      <w:pPr>
        <w:pStyle w:val="Level1"/>
        <w:numPr>
          <w:ilvl w:val="1"/>
          <w:numId w:val="18"/>
        </w:numPr>
        <w:tabs>
          <w:tab w:val="left" w:pos="-1440"/>
        </w:tabs>
        <w:jc w:val="both"/>
        <w:rPr>
          <w:rFonts w:ascii="Arial" w:hAnsi="Arial" w:cs="Arial"/>
        </w:rPr>
      </w:pPr>
      <w:r w:rsidRPr="00144E68">
        <w:rPr>
          <w:rFonts w:ascii="Arial" w:hAnsi="Arial" w:cs="Arial"/>
        </w:rPr>
        <w:t>Meet with the child’s parents/guardians as needed to improve the</w:t>
      </w:r>
    </w:p>
    <w:p w:rsidR="00433889" w:rsidRPr="00144E68" w:rsidRDefault="003D0421" w:rsidP="003D0421">
      <w:pPr>
        <w:pStyle w:val="Level1"/>
        <w:numPr>
          <w:ilvl w:val="0"/>
          <w:numId w:val="0"/>
        </w:numPr>
        <w:tabs>
          <w:tab w:val="left" w:pos="-1440"/>
        </w:tabs>
        <w:ind w:left="1890" w:hanging="1890"/>
        <w:jc w:val="both"/>
        <w:rPr>
          <w:rFonts w:ascii="Arial" w:hAnsi="Arial" w:cs="Arial"/>
        </w:rPr>
      </w:pPr>
      <w:r>
        <w:rPr>
          <w:rFonts w:ascii="Arial" w:hAnsi="Arial" w:cs="Arial"/>
        </w:rPr>
        <w:tab/>
      </w:r>
      <w:r>
        <w:rPr>
          <w:rFonts w:ascii="Arial" w:hAnsi="Arial" w:cs="Arial"/>
        </w:rPr>
        <w:tab/>
        <w:t xml:space="preserve"> </w:t>
      </w:r>
      <w:proofErr w:type="gramStart"/>
      <w:r w:rsidR="00433889" w:rsidRPr="00144E68">
        <w:rPr>
          <w:rFonts w:ascii="Arial" w:hAnsi="Arial" w:cs="Arial"/>
        </w:rPr>
        <w:t>child’s</w:t>
      </w:r>
      <w:proofErr w:type="gramEnd"/>
      <w:r w:rsidR="00433889" w:rsidRPr="00144E68">
        <w:rPr>
          <w:rFonts w:ascii="Arial" w:hAnsi="Arial" w:cs="Arial"/>
        </w:rPr>
        <w:t xml:space="preserve"> attendance. </w:t>
      </w:r>
    </w:p>
    <w:p w:rsidR="00433889" w:rsidRPr="00144E68" w:rsidRDefault="00433889" w:rsidP="003D0421">
      <w:pPr>
        <w:pStyle w:val="Level1"/>
        <w:numPr>
          <w:ilvl w:val="1"/>
          <w:numId w:val="18"/>
        </w:numPr>
        <w:tabs>
          <w:tab w:val="left" w:pos="-1440"/>
        </w:tabs>
        <w:jc w:val="both"/>
        <w:rPr>
          <w:rFonts w:ascii="Arial" w:hAnsi="Arial" w:cs="Arial"/>
        </w:rPr>
      </w:pPr>
      <w:r w:rsidRPr="00144E68">
        <w:rPr>
          <w:rFonts w:ascii="Arial" w:hAnsi="Arial" w:cs="Arial"/>
        </w:rPr>
        <w:t xml:space="preserve">Meet with </w:t>
      </w:r>
      <w:r w:rsidR="00D11464" w:rsidRPr="00144E68">
        <w:rPr>
          <w:rFonts w:ascii="Arial" w:hAnsi="Arial" w:cs="Arial"/>
        </w:rPr>
        <w:t xml:space="preserve">Probation, </w:t>
      </w:r>
      <w:proofErr w:type="gramStart"/>
      <w:r w:rsidRPr="00144E68">
        <w:rPr>
          <w:rFonts w:ascii="Arial" w:hAnsi="Arial" w:cs="Arial"/>
        </w:rPr>
        <w:t>Department of Human Services</w:t>
      </w:r>
      <w:proofErr w:type="gramEnd"/>
      <w:r w:rsidRPr="00144E68">
        <w:rPr>
          <w:rFonts w:ascii="Arial" w:hAnsi="Arial" w:cs="Arial"/>
        </w:rPr>
        <w:t xml:space="preserve"> representatives, or Indian Child Welfare representatives as needed to improve the child’s attendance. </w:t>
      </w:r>
    </w:p>
    <w:p w:rsidR="00433889" w:rsidRPr="00144E68" w:rsidRDefault="00433889" w:rsidP="003D0421">
      <w:pPr>
        <w:pStyle w:val="Level1"/>
        <w:numPr>
          <w:ilvl w:val="1"/>
          <w:numId w:val="18"/>
        </w:numPr>
        <w:tabs>
          <w:tab w:val="left" w:pos="-1440"/>
        </w:tabs>
        <w:jc w:val="both"/>
        <w:rPr>
          <w:rFonts w:ascii="Arial" w:hAnsi="Arial" w:cs="Arial"/>
        </w:rPr>
      </w:pPr>
      <w:r w:rsidRPr="00144E68">
        <w:rPr>
          <w:rFonts w:ascii="Arial" w:hAnsi="Arial" w:cs="Arial"/>
        </w:rPr>
        <w:t xml:space="preserve">Schedule and convene all necessary contract review meetings. </w:t>
      </w:r>
    </w:p>
    <w:p w:rsidR="00433889" w:rsidRPr="00144E68" w:rsidRDefault="00433889" w:rsidP="003D0421">
      <w:pPr>
        <w:pStyle w:val="Level1"/>
        <w:numPr>
          <w:ilvl w:val="1"/>
          <w:numId w:val="18"/>
        </w:numPr>
        <w:tabs>
          <w:tab w:val="left" w:pos="-1440"/>
        </w:tabs>
        <w:jc w:val="both"/>
        <w:rPr>
          <w:rFonts w:ascii="Arial" w:hAnsi="Arial" w:cs="Arial"/>
        </w:rPr>
      </w:pPr>
      <w:r w:rsidRPr="00144E68">
        <w:rPr>
          <w:rFonts w:ascii="Arial" w:hAnsi="Arial" w:cs="Arial"/>
        </w:rPr>
        <w:t xml:space="preserve">Document, in detail, all personal, telephone, and collateral contacts made in relation to the case. </w:t>
      </w:r>
    </w:p>
    <w:p w:rsidR="00433889" w:rsidRPr="00144E68" w:rsidRDefault="00433889" w:rsidP="003D0421">
      <w:pPr>
        <w:pStyle w:val="Level1"/>
        <w:numPr>
          <w:ilvl w:val="1"/>
          <w:numId w:val="18"/>
        </w:numPr>
        <w:tabs>
          <w:tab w:val="left" w:pos="-1440"/>
        </w:tabs>
        <w:jc w:val="both"/>
        <w:rPr>
          <w:rFonts w:ascii="Arial" w:hAnsi="Arial" w:cs="Arial"/>
        </w:rPr>
      </w:pPr>
      <w:r w:rsidRPr="00144E68">
        <w:rPr>
          <w:rFonts w:ascii="Arial" w:hAnsi="Arial" w:cs="Arial"/>
        </w:rPr>
        <w:t xml:space="preserve"> </w:t>
      </w:r>
      <w:r w:rsidR="003D0421">
        <w:rPr>
          <w:rFonts w:ascii="Arial" w:hAnsi="Arial" w:cs="Arial"/>
        </w:rPr>
        <w:t>D</w:t>
      </w:r>
      <w:r w:rsidRPr="00144E68">
        <w:rPr>
          <w:rFonts w:ascii="Arial" w:hAnsi="Arial" w:cs="Arial"/>
        </w:rPr>
        <w:t xml:space="preserve">ocument all efforts made, including outside referrals and services, to improve the child’s attendance. </w:t>
      </w:r>
    </w:p>
    <w:p w:rsidR="00814381" w:rsidRDefault="00433889" w:rsidP="00814381">
      <w:pPr>
        <w:pStyle w:val="Level1"/>
        <w:numPr>
          <w:ilvl w:val="0"/>
          <w:numId w:val="14"/>
        </w:numPr>
        <w:tabs>
          <w:tab w:val="left" w:pos="-1440"/>
        </w:tabs>
        <w:jc w:val="both"/>
        <w:rPr>
          <w:rFonts w:ascii="Arial" w:hAnsi="Arial" w:cs="Arial"/>
        </w:rPr>
      </w:pPr>
      <w:r w:rsidRPr="00144E68">
        <w:rPr>
          <w:rFonts w:ascii="Arial" w:hAnsi="Arial" w:cs="Arial"/>
        </w:rPr>
        <w:t>The child shall be discharged from the program when the child has met the conditions set forth in the contract.</w:t>
      </w:r>
    </w:p>
    <w:p w:rsidR="00144E68" w:rsidRPr="00B67EE9" w:rsidRDefault="00144E68" w:rsidP="00814381">
      <w:pPr>
        <w:pStyle w:val="Level1"/>
        <w:numPr>
          <w:ilvl w:val="0"/>
          <w:numId w:val="14"/>
        </w:numPr>
        <w:tabs>
          <w:tab w:val="left" w:pos="-1440"/>
        </w:tabs>
        <w:jc w:val="both"/>
        <w:rPr>
          <w:rFonts w:ascii="Arial" w:hAnsi="Arial" w:cs="Arial"/>
        </w:rPr>
      </w:pPr>
      <w:r w:rsidRPr="00B67EE9">
        <w:rPr>
          <w:rFonts w:ascii="Arial" w:hAnsi="Arial" w:cs="Arial"/>
        </w:rPr>
        <w:t xml:space="preserve">The child’s attendance is monitored from one school year to the next, unless the child is successfully discharged from the program.  The contract obligates the parents and </w:t>
      </w:r>
      <w:proofErr w:type="gramStart"/>
      <w:r w:rsidRPr="00B67EE9">
        <w:rPr>
          <w:rFonts w:ascii="Arial" w:hAnsi="Arial" w:cs="Arial"/>
        </w:rPr>
        <w:t>child(</w:t>
      </w:r>
      <w:proofErr w:type="spellStart"/>
      <w:proofErr w:type="gramEnd"/>
      <w:r w:rsidRPr="00B67EE9">
        <w:rPr>
          <w:rFonts w:ascii="Arial" w:hAnsi="Arial" w:cs="Arial"/>
        </w:rPr>
        <w:t>ren</w:t>
      </w:r>
      <w:proofErr w:type="spellEnd"/>
      <w:r w:rsidRPr="00B67EE9">
        <w:rPr>
          <w:rFonts w:ascii="Arial" w:hAnsi="Arial" w:cs="Arial"/>
        </w:rPr>
        <w:t>) to fulfill the terms of the contract from year to year, negati</w:t>
      </w:r>
      <w:r w:rsidR="00B67EE9">
        <w:rPr>
          <w:rFonts w:ascii="Arial" w:hAnsi="Arial" w:cs="Arial"/>
        </w:rPr>
        <w:t>ng the obligation for Letters 1 and</w:t>
      </w:r>
      <w:r w:rsidRPr="00B67EE9">
        <w:rPr>
          <w:rFonts w:ascii="Arial" w:hAnsi="Arial" w:cs="Arial"/>
        </w:rPr>
        <w:t xml:space="preserve"> 2 to be sent.  </w:t>
      </w:r>
      <w:r w:rsidR="007368DE" w:rsidRPr="00B67EE9">
        <w:rPr>
          <w:rFonts w:ascii="Arial" w:hAnsi="Arial" w:cs="Arial"/>
        </w:rPr>
        <w:t>Instead, a reminder letter will be sent to the child and parents, detailing the requirements of the child’s attendance</w:t>
      </w:r>
      <w:r w:rsidR="00126D32" w:rsidRPr="00B67EE9">
        <w:rPr>
          <w:rFonts w:ascii="Arial" w:hAnsi="Arial" w:cs="Arial"/>
        </w:rPr>
        <w:t xml:space="preserve"> and requiring the parents to attend a meeting with the school, DHS and/or ICW</w:t>
      </w:r>
      <w:r w:rsidR="007368DE" w:rsidRPr="00B67EE9">
        <w:rPr>
          <w:rFonts w:ascii="Arial" w:hAnsi="Arial" w:cs="Arial"/>
        </w:rPr>
        <w:t xml:space="preserve">.  </w:t>
      </w:r>
    </w:p>
    <w:p w:rsidR="00433889" w:rsidRPr="00144E68" w:rsidRDefault="00433889" w:rsidP="00801694">
      <w:pPr>
        <w:pStyle w:val="Level1"/>
        <w:numPr>
          <w:ilvl w:val="0"/>
          <w:numId w:val="0"/>
        </w:numPr>
        <w:tabs>
          <w:tab w:val="left" w:pos="-1440"/>
        </w:tabs>
        <w:ind w:left="1080" w:hanging="1080"/>
        <w:jc w:val="both"/>
        <w:rPr>
          <w:rFonts w:ascii="Arial" w:hAnsi="Arial" w:cs="Arial"/>
        </w:rPr>
      </w:pPr>
      <w:r w:rsidRPr="00144E68">
        <w:rPr>
          <w:rFonts w:ascii="Arial" w:hAnsi="Arial" w:cs="Arial"/>
        </w:rPr>
        <w:t xml:space="preserve"> </w:t>
      </w:r>
    </w:p>
    <w:p w:rsidR="005A3C89" w:rsidRDefault="005A3C89" w:rsidP="00433889">
      <w:pPr>
        <w:pStyle w:val="Level1"/>
        <w:numPr>
          <w:ilvl w:val="0"/>
          <w:numId w:val="0"/>
        </w:numPr>
        <w:tabs>
          <w:tab w:val="left" w:pos="-1440"/>
        </w:tabs>
        <w:ind w:left="720" w:hanging="720"/>
        <w:jc w:val="both"/>
        <w:rPr>
          <w:rFonts w:ascii="Arial" w:hAnsi="Arial" w:cs="Arial"/>
        </w:rPr>
      </w:pPr>
    </w:p>
    <w:p w:rsidR="00433889" w:rsidRPr="00144E68" w:rsidRDefault="00433889" w:rsidP="00433889">
      <w:pPr>
        <w:pStyle w:val="Level1"/>
        <w:numPr>
          <w:ilvl w:val="0"/>
          <w:numId w:val="0"/>
        </w:numPr>
        <w:tabs>
          <w:tab w:val="left" w:pos="-1440"/>
        </w:tabs>
        <w:ind w:left="720" w:hanging="720"/>
        <w:jc w:val="both"/>
        <w:rPr>
          <w:rFonts w:ascii="Arial" w:hAnsi="Arial" w:cs="Arial"/>
        </w:rPr>
      </w:pPr>
      <w:r w:rsidRPr="00144E68">
        <w:rPr>
          <w:rFonts w:ascii="Arial" w:hAnsi="Arial" w:cs="Arial"/>
        </w:rPr>
        <w:lastRenderedPageBreak/>
        <w:t>VII.</w:t>
      </w:r>
      <w:r w:rsidRPr="00144E68">
        <w:rPr>
          <w:rFonts w:ascii="Arial" w:hAnsi="Arial" w:cs="Arial"/>
        </w:rPr>
        <w:tab/>
        <w:t>FAILURE TO PARTICIPATE OR COOPERATE IN THE TRACKER PROGRAM.</w:t>
      </w:r>
    </w:p>
    <w:p w:rsidR="00A91104" w:rsidRDefault="00A91104" w:rsidP="00A91104">
      <w:pPr>
        <w:pStyle w:val="Level1"/>
        <w:numPr>
          <w:ilvl w:val="0"/>
          <w:numId w:val="0"/>
        </w:numPr>
        <w:tabs>
          <w:tab w:val="left" w:pos="-1440"/>
        </w:tabs>
        <w:ind w:left="1080" w:hanging="1080"/>
        <w:jc w:val="both"/>
        <w:rPr>
          <w:rFonts w:ascii="Arial" w:hAnsi="Arial" w:cs="Arial"/>
        </w:rPr>
      </w:pPr>
      <w:r w:rsidRPr="00A91104">
        <w:rPr>
          <w:rFonts w:ascii="Arial" w:hAnsi="Arial" w:cs="Arial"/>
        </w:rPr>
        <w:tab/>
      </w:r>
      <w:proofErr w:type="gramStart"/>
      <w:r w:rsidRPr="00A91104">
        <w:rPr>
          <w:rFonts w:ascii="Arial" w:hAnsi="Arial" w:cs="Arial"/>
        </w:rPr>
        <w:t>a</w:t>
      </w:r>
      <w:r>
        <w:rPr>
          <w:rFonts w:ascii="Arial" w:hAnsi="Arial" w:cs="Arial"/>
        </w:rPr>
        <w:t xml:space="preserve">.  </w:t>
      </w:r>
      <w:r w:rsidR="00433889" w:rsidRPr="00144E68">
        <w:rPr>
          <w:rFonts w:ascii="Arial" w:hAnsi="Arial" w:cs="Arial"/>
        </w:rPr>
        <w:t>If</w:t>
      </w:r>
      <w:proofErr w:type="gramEnd"/>
      <w:r w:rsidR="00433889" w:rsidRPr="00144E68">
        <w:rPr>
          <w:rFonts w:ascii="Arial" w:hAnsi="Arial" w:cs="Arial"/>
        </w:rPr>
        <w:t xml:space="preserve"> the school deems that the child is not cooperating with the tracker</w:t>
      </w:r>
    </w:p>
    <w:p w:rsidR="00793FF5" w:rsidRPr="00144E68" w:rsidRDefault="00A91104" w:rsidP="00A91104">
      <w:pPr>
        <w:pStyle w:val="Level1"/>
        <w:numPr>
          <w:ilvl w:val="0"/>
          <w:numId w:val="0"/>
        </w:numPr>
        <w:tabs>
          <w:tab w:val="left" w:pos="-1440"/>
        </w:tabs>
        <w:ind w:left="1440" w:hanging="1080"/>
        <w:jc w:val="both"/>
        <w:rPr>
          <w:rFonts w:ascii="Arial" w:hAnsi="Arial" w:cs="Arial"/>
        </w:rPr>
      </w:pPr>
      <w:r>
        <w:rPr>
          <w:rFonts w:ascii="Arial" w:hAnsi="Arial" w:cs="Arial"/>
        </w:rPr>
        <w:tab/>
      </w:r>
      <w:proofErr w:type="gramStart"/>
      <w:r w:rsidR="00433889" w:rsidRPr="00144E68">
        <w:rPr>
          <w:rFonts w:ascii="Arial" w:hAnsi="Arial" w:cs="Arial"/>
        </w:rPr>
        <w:t>program</w:t>
      </w:r>
      <w:proofErr w:type="gramEnd"/>
      <w:r w:rsidR="00433889" w:rsidRPr="00144E68">
        <w:rPr>
          <w:rFonts w:ascii="Arial" w:hAnsi="Arial" w:cs="Arial"/>
        </w:rPr>
        <w:t xml:space="preserve"> as evidenced by continued truant behavior or there is not sufficient improvement in the child’s attendance or if the parents/guardians fail to cooperate with the contract meeting, the school may request that the County Attorney’s Office petition the court for intervention.  The attendance review team may make a recommendation to the County Attorney’s Office regarding the filing of a </w:t>
      </w:r>
      <w:r w:rsidR="00126D32">
        <w:rPr>
          <w:rFonts w:ascii="Arial" w:hAnsi="Arial" w:cs="Arial"/>
        </w:rPr>
        <w:t>P</w:t>
      </w:r>
      <w:r w:rsidR="00433889" w:rsidRPr="00144E68">
        <w:rPr>
          <w:rFonts w:ascii="Arial" w:hAnsi="Arial" w:cs="Arial"/>
        </w:rPr>
        <w:t xml:space="preserve">etition. </w:t>
      </w:r>
    </w:p>
    <w:p w:rsidR="00793FF5" w:rsidRPr="00144E68" w:rsidRDefault="00793FF5" w:rsidP="00433889">
      <w:pPr>
        <w:pStyle w:val="Level1"/>
        <w:numPr>
          <w:ilvl w:val="0"/>
          <w:numId w:val="0"/>
        </w:numPr>
        <w:tabs>
          <w:tab w:val="left" w:pos="-1440"/>
        </w:tabs>
        <w:ind w:left="1080" w:hanging="1080"/>
        <w:jc w:val="both"/>
        <w:rPr>
          <w:rFonts w:ascii="Arial" w:hAnsi="Arial" w:cs="Arial"/>
        </w:rPr>
      </w:pPr>
      <w:r w:rsidRPr="00144E68">
        <w:rPr>
          <w:rFonts w:ascii="Arial" w:hAnsi="Arial" w:cs="Arial"/>
        </w:rPr>
        <w:tab/>
      </w:r>
      <w:proofErr w:type="gramStart"/>
      <w:r w:rsidRPr="00144E68">
        <w:rPr>
          <w:rFonts w:ascii="Arial" w:hAnsi="Arial" w:cs="Arial"/>
        </w:rPr>
        <w:t>b.  The</w:t>
      </w:r>
      <w:proofErr w:type="gramEnd"/>
      <w:r w:rsidRPr="00144E68">
        <w:rPr>
          <w:rFonts w:ascii="Arial" w:hAnsi="Arial" w:cs="Arial"/>
        </w:rPr>
        <w:t xml:space="preserve"> following information will be sent to the County Attorney’s Office:</w:t>
      </w:r>
    </w:p>
    <w:p w:rsidR="00793FF5" w:rsidRPr="00144E68" w:rsidRDefault="00793FF5" w:rsidP="00793FF5">
      <w:pPr>
        <w:pStyle w:val="Level1"/>
        <w:numPr>
          <w:ilvl w:val="0"/>
          <w:numId w:val="0"/>
        </w:numPr>
        <w:tabs>
          <w:tab w:val="left" w:pos="-1440"/>
        </w:tabs>
        <w:ind w:left="1890" w:hanging="1890"/>
        <w:jc w:val="both"/>
        <w:rPr>
          <w:rFonts w:ascii="Arial" w:hAnsi="Arial" w:cs="Arial"/>
        </w:rPr>
      </w:pPr>
      <w:r w:rsidRPr="00144E68">
        <w:rPr>
          <w:rFonts w:ascii="Arial" w:hAnsi="Arial" w:cs="Arial"/>
        </w:rPr>
        <w:tab/>
      </w:r>
      <w:r w:rsidRPr="00144E68">
        <w:rPr>
          <w:rFonts w:ascii="Arial" w:hAnsi="Arial" w:cs="Arial"/>
        </w:rPr>
        <w:tab/>
      </w:r>
      <w:proofErr w:type="spellStart"/>
      <w:r w:rsidRPr="00144E68">
        <w:rPr>
          <w:rFonts w:ascii="Arial" w:hAnsi="Arial" w:cs="Arial"/>
        </w:rPr>
        <w:t>i</w:t>
      </w:r>
      <w:proofErr w:type="spellEnd"/>
      <w:r w:rsidRPr="00144E68">
        <w:rPr>
          <w:rFonts w:ascii="Arial" w:hAnsi="Arial" w:cs="Arial"/>
        </w:rPr>
        <w:t xml:space="preserve">.    A proposed truancy </w:t>
      </w:r>
      <w:proofErr w:type="gramStart"/>
      <w:r w:rsidRPr="00144E68">
        <w:rPr>
          <w:rFonts w:ascii="Arial" w:hAnsi="Arial" w:cs="Arial"/>
        </w:rPr>
        <w:t>petition,</w:t>
      </w:r>
      <w:proofErr w:type="gramEnd"/>
      <w:r w:rsidRPr="00144E68">
        <w:rPr>
          <w:rFonts w:ascii="Arial" w:hAnsi="Arial" w:cs="Arial"/>
        </w:rPr>
        <w:t xml:space="preserve"> duly notarized. </w:t>
      </w:r>
    </w:p>
    <w:p w:rsidR="00793FF5" w:rsidRPr="00144E68" w:rsidRDefault="00793FF5" w:rsidP="00793FF5">
      <w:pPr>
        <w:pStyle w:val="Level1"/>
        <w:numPr>
          <w:ilvl w:val="0"/>
          <w:numId w:val="0"/>
        </w:numPr>
        <w:tabs>
          <w:tab w:val="left" w:pos="-1440"/>
        </w:tabs>
        <w:ind w:left="1890" w:hanging="1890"/>
        <w:jc w:val="both"/>
        <w:rPr>
          <w:rFonts w:ascii="Arial" w:hAnsi="Arial" w:cs="Arial"/>
        </w:rPr>
      </w:pPr>
      <w:r w:rsidRPr="00144E68">
        <w:rPr>
          <w:rFonts w:ascii="Arial" w:hAnsi="Arial" w:cs="Arial"/>
        </w:rPr>
        <w:tab/>
      </w:r>
      <w:r w:rsidRPr="00144E68">
        <w:rPr>
          <w:rFonts w:ascii="Arial" w:hAnsi="Arial" w:cs="Arial"/>
        </w:rPr>
        <w:tab/>
      </w:r>
      <w:proofErr w:type="gramStart"/>
      <w:r w:rsidRPr="00144E68">
        <w:rPr>
          <w:rFonts w:ascii="Arial" w:hAnsi="Arial" w:cs="Arial"/>
        </w:rPr>
        <w:t>ii</w:t>
      </w:r>
      <w:proofErr w:type="gramEnd"/>
      <w:r w:rsidRPr="00144E68">
        <w:rPr>
          <w:rFonts w:ascii="Arial" w:hAnsi="Arial" w:cs="Arial"/>
        </w:rPr>
        <w:t>.   Copies of all documentation as to efforts to intervene, including:</w:t>
      </w:r>
    </w:p>
    <w:p w:rsidR="00793FF5" w:rsidRPr="00144E68" w:rsidRDefault="00793FF5" w:rsidP="005B37F5">
      <w:pPr>
        <w:pStyle w:val="Level1"/>
        <w:numPr>
          <w:ilvl w:val="0"/>
          <w:numId w:val="0"/>
        </w:numPr>
        <w:tabs>
          <w:tab w:val="left" w:pos="-1440"/>
        </w:tabs>
        <w:ind w:left="2880" w:hanging="1890"/>
        <w:jc w:val="both"/>
        <w:rPr>
          <w:rFonts w:ascii="Arial" w:hAnsi="Arial" w:cs="Arial"/>
        </w:rPr>
      </w:pPr>
      <w:r w:rsidRPr="00144E68">
        <w:rPr>
          <w:rFonts w:ascii="Arial" w:hAnsi="Arial" w:cs="Arial"/>
        </w:rPr>
        <w:tab/>
        <w:t xml:space="preserve">1. Copies of letters sent to parents/guardians pursuant to this program.  </w:t>
      </w:r>
    </w:p>
    <w:p w:rsidR="00793FF5" w:rsidRPr="00144E68" w:rsidRDefault="00793FF5" w:rsidP="005B37F5">
      <w:pPr>
        <w:pStyle w:val="Level1"/>
        <w:numPr>
          <w:ilvl w:val="0"/>
          <w:numId w:val="0"/>
        </w:numPr>
        <w:tabs>
          <w:tab w:val="left" w:pos="-1440"/>
        </w:tabs>
        <w:ind w:left="2880" w:hanging="1890"/>
        <w:jc w:val="both"/>
        <w:rPr>
          <w:rFonts w:ascii="Arial" w:hAnsi="Arial" w:cs="Arial"/>
        </w:rPr>
      </w:pPr>
      <w:r w:rsidRPr="00144E68">
        <w:rPr>
          <w:rFonts w:ascii="Arial" w:hAnsi="Arial" w:cs="Arial"/>
        </w:rPr>
        <w:tab/>
        <w:t>2.  School records of telephone contacts, home visits, and other meetings/conferences with the child and/or parents/guardians.</w:t>
      </w:r>
    </w:p>
    <w:p w:rsidR="00793FF5" w:rsidRPr="00144E68" w:rsidRDefault="00793FF5" w:rsidP="005B37F5">
      <w:pPr>
        <w:pStyle w:val="Level1"/>
        <w:numPr>
          <w:ilvl w:val="0"/>
          <w:numId w:val="0"/>
        </w:numPr>
        <w:tabs>
          <w:tab w:val="left" w:pos="-1440"/>
        </w:tabs>
        <w:ind w:left="2880" w:hanging="1890"/>
        <w:jc w:val="both"/>
        <w:rPr>
          <w:rFonts w:ascii="Arial" w:hAnsi="Arial" w:cs="Arial"/>
        </w:rPr>
      </w:pPr>
      <w:r w:rsidRPr="00144E68">
        <w:rPr>
          <w:rFonts w:ascii="Arial" w:hAnsi="Arial" w:cs="Arial"/>
        </w:rPr>
        <w:tab/>
        <w:t>3.  The child’s attendance record and grades, verified for accuracy.</w:t>
      </w:r>
    </w:p>
    <w:p w:rsidR="00793FF5" w:rsidRPr="00144E68" w:rsidRDefault="00793FF5" w:rsidP="005B37F5">
      <w:pPr>
        <w:pStyle w:val="Level1"/>
        <w:numPr>
          <w:ilvl w:val="0"/>
          <w:numId w:val="0"/>
        </w:numPr>
        <w:tabs>
          <w:tab w:val="left" w:pos="-1440"/>
        </w:tabs>
        <w:ind w:left="2880" w:hanging="1890"/>
        <w:jc w:val="both"/>
        <w:rPr>
          <w:rFonts w:ascii="Arial" w:hAnsi="Arial" w:cs="Arial"/>
        </w:rPr>
      </w:pPr>
      <w:r w:rsidRPr="00144E68">
        <w:rPr>
          <w:rFonts w:ascii="Arial" w:hAnsi="Arial" w:cs="Arial"/>
        </w:rPr>
        <w:tab/>
        <w:t>4. The child’s detention/suspension record, if any, with explanation.</w:t>
      </w:r>
    </w:p>
    <w:p w:rsidR="00793FF5" w:rsidRPr="00144E68" w:rsidRDefault="00793FF5" w:rsidP="005B37F5">
      <w:pPr>
        <w:pStyle w:val="Level1"/>
        <w:numPr>
          <w:ilvl w:val="0"/>
          <w:numId w:val="0"/>
        </w:numPr>
        <w:tabs>
          <w:tab w:val="left" w:pos="-1440"/>
        </w:tabs>
        <w:ind w:left="2880" w:hanging="1890"/>
        <w:jc w:val="both"/>
        <w:rPr>
          <w:rFonts w:ascii="Arial" w:hAnsi="Arial" w:cs="Arial"/>
        </w:rPr>
      </w:pPr>
      <w:r w:rsidRPr="00144E68">
        <w:rPr>
          <w:rFonts w:ascii="Arial" w:hAnsi="Arial" w:cs="Arial"/>
        </w:rPr>
        <w:tab/>
        <w:t xml:space="preserve">5. Records concerning the child’s participation in the tracker program with a summary given by the tracker. </w:t>
      </w:r>
    </w:p>
    <w:p w:rsidR="00793FF5" w:rsidRPr="00144E68" w:rsidRDefault="00793FF5" w:rsidP="005B37F5">
      <w:pPr>
        <w:pStyle w:val="Level1"/>
        <w:numPr>
          <w:ilvl w:val="0"/>
          <w:numId w:val="0"/>
        </w:numPr>
        <w:tabs>
          <w:tab w:val="left" w:pos="-1440"/>
        </w:tabs>
        <w:ind w:left="2880" w:hanging="1890"/>
        <w:jc w:val="both"/>
        <w:rPr>
          <w:rFonts w:ascii="Arial" w:hAnsi="Arial" w:cs="Arial"/>
        </w:rPr>
      </w:pPr>
      <w:r w:rsidRPr="00144E68">
        <w:rPr>
          <w:rFonts w:ascii="Arial" w:hAnsi="Arial" w:cs="Arial"/>
        </w:rPr>
        <w:tab/>
        <w:t xml:space="preserve">6.  Copies of </w:t>
      </w:r>
      <w:r w:rsidR="00327449" w:rsidRPr="00144E68">
        <w:rPr>
          <w:rFonts w:ascii="Arial" w:hAnsi="Arial" w:cs="Arial"/>
        </w:rPr>
        <w:t xml:space="preserve">POSIT screening results, </w:t>
      </w:r>
      <w:r w:rsidRPr="00144E68">
        <w:rPr>
          <w:rFonts w:ascii="Arial" w:hAnsi="Arial" w:cs="Arial"/>
        </w:rPr>
        <w:t xml:space="preserve">referrals made to service providers and the outcome of those referrals, including services the child and/or the child’s parents/guardians received. </w:t>
      </w:r>
    </w:p>
    <w:p w:rsidR="00A91104" w:rsidRDefault="00793FF5" w:rsidP="00A91104">
      <w:pPr>
        <w:pStyle w:val="Level1"/>
        <w:numPr>
          <w:ilvl w:val="0"/>
          <w:numId w:val="0"/>
        </w:numPr>
        <w:tabs>
          <w:tab w:val="left" w:pos="-1440"/>
        </w:tabs>
        <w:ind w:left="1440" w:hanging="1260"/>
        <w:jc w:val="both"/>
        <w:rPr>
          <w:rFonts w:ascii="Arial" w:hAnsi="Arial" w:cs="Arial"/>
        </w:rPr>
      </w:pPr>
      <w:r w:rsidRPr="00144E68">
        <w:rPr>
          <w:rFonts w:ascii="Arial" w:hAnsi="Arial" w:cs="Arial"/>
        </w:rPr>
        <w:tab/>
      </w:r>
      <w:r w:rsidRPr="00144E68">
        <w:rPr>
          <w:rFonts w:ascii="Arial" w:hAnsi="Arial" w:cs="Arial"/>
        </w:rPr>
        <w:tab/>
        <w:t>iii</w:t>
      </w:r>
      <w:proofErr w:type="gramStart"/>
      <w:r w:rsidRPr="00144E68">
        <w:rPr>
          <w:rFonts w:ascii="Arial" w:hAnsi="Arial" w:cs="Arial"/>
        </w:rPr>
        <w:t xml:space="preserve">. </w:t>
      </w:r>
      <w:r w:rsidR="00A91104">
        <w:rPr>
          <w:rFonts w:ascii="Arial" w:hAnsi="Arial" w:cs="Arial"/>
        </w:rPr>
        <w:t xml:space="preserve"> </w:t>
      </w:r>
      <w:r w:rsidRPr="00144E68">
        <w:rPr>
          <w:rFonts w:ascii="Arial" w:hAnsi="Arial" w:cs="Arial"/>
        </w:rPr>
        <w:t>A</w:t>
      </w:r>
      <w:proofErr w:type="gramEnd"/>
      <w:r w:rsidRPr="00144E68">
        <w:rPr>
          <w:rFonts w:ascii="Arial" w:hAnsi="Arial" w:cs="Arial"/>
        </w:rPr>
        <w:t xml:space="preserve"> recommendation letter from the attendance review team, if</w:t>
      </w:r>
    </w:p>
    <w:p w:rsidR="00A91104" w:rsidRDefault="00A91104" w:rsidP="00A91104">
      <w:pPr>
        <w:pStyle w:val="Level1"/>
        <w:numPr>
          <w:ilvl w:val="0"/>
          <w:numId w:val="0"/>
        </w:numPr>
        <w:tabs>
          <w:tab w:val="left" w:pos="-1440"/>
        </w:tabs>
        <w:ind w:left="1440" w:hanging="1260"/>
        <w:jc w:val="both"/>
        <w:rPr>
          <w:rFonts w:ascii="Arial" w:hAnsi="Arial" w:cs="Arial"/>
        </w:rPr>
      </w:pPr>
      <w:r>
        <w:rPr>
          <w:rFonts w:ascii="Arial" w:hAnsi="Arial" w:cs="Arial"/>
        </w:rPr>
        <w:tab/>
      </w:r>
      <w:r>
        <w:rPr>
          <w:rFonts w:ascii="Arial" w:hAnsi="Arial" w:cs="Arial"/>
        </w:rPr>
        <w:tab/>
        <w:t xml:space="preserve">    </w:t>
      </w:r>
      <w:r w:rsidR="00793FF5" w:rsidRPr="00144E68">
        <w:rPr>
          <w:rFonts w:ascii="Arial" w:hAnsi="Arial" w:cs="Arial"/>
        </w:rPr>
        <w:t xml:space="preserve"> </w:t>
      </w:r>
      <w:proofErr w:type="gramStart"/>
      <w:r w:rsidR="00793FF5" w:rsidRPr="00144E68">
        <w:rPr>
          <w:rFonts w:ascii="Arial" w:hAnsi="Arial" w:cs="Arial"/>
        </w:rPr>
        <w:t>ma</w:t>
      </w:r>
      <w:bookmarkStart w:id="0" w:name="_GoBack"/>
      <w:bookmarkEnd w:id="0"/>
      <w:r w:rsidR="00793FF5" w:rsidRPr="00144E68">
        <w:rPr>
          <w:rFonts w:ascii="Arial" w:hAnsi="Arial" w:cs="Arial"/>
        </w:rPr>
        <w:t>de</w:t>
      </w:r>
      <w:proofErr w:type="gramEnd"/>
      <w:r w:rsidR="00793FF5" w:rsidRPr="00144E68">
        <w:rPr>
          <w:rFonts w:ascii="Arial" w:hAnsi="Arial" w:cs="Arial"/>
        </w:rPr>
        <w:t xml:space="preserve">, with reasons for the recommendation.  </w:t>
      </w:r>
    </w:p>
    <w:p w:rsidR="00A91104" w:rsidRDefault="00327449" w:rsidP="00A91104">
      <w:pPr>
        <w:pStyle w:val="Level1"/>
        <w:numPr>
          <w:ilvl w:val="0"/>
          <w:numId w:val="26"/>
        </w:numPr>
        <w:tabs>
          <w:tab w:val="left" w:pos="-1440"/>
        </w:tabs>
        <w:jc w:val="both"/>
        <w:rPr>
          <w:rFonts w:ascii="Arial" w:hAnsi="Arial" w:cs="Arial"/>
        </w:rPr>
      </w:pPr>
      <w:r w:rsidRPr="00144E68">
        <w:rPr>
          <w:rFonts w:ascii="Arial" w:hAnsi="Arial" w:cs="Arial"/>
        </w:rPr>
        <w:t>The County Attorney’s Office may also request data from the Sheriff’s</w:t>
      </w:r>
    </w:p>
    <w:p w:rsidR="00327449" w:rsidRPr="00144E68" w:rsidRDefault="00327449" w:rsidP="00A91104">
      <w:pPr>
        <w:pStyle w:val="Level1"/>
        <w:numPr>
          <w:ilvl w:val="0"/>
          <w:numId w:val="0"/>
        </w:numPr>
        <w:tabs>
          <w:tab w:val="left" w:pos="-1440"/>
        </w:tabs>
        <w:ind w:left="1440"/>
        <w:jc w:val="both"/>
        <w:rPr>
          <w:rFonts w:ascii="Arial" w:hAnsi="Arial" w:cs="Arial"/>
        </w:rPr>
      </w:pPr>
      <w:r w:rsidRPr="00144E68">
        <w:rPr>
          <w:rFonts w:ascii="Arial" w:hAnsi="Arial" w:cs="Arial"/>
        </w:rPr>
        <w:t xml:space="preserve"> Office, the Department of Human Services, Indian Child Welfare, and any other accessible and relevant data from the school outlining services offered and provided, contacts made, referrals made, and any recommendations the responding agency may have for the child and/or family.</w:t>
      </w:r>
      <w:r w:rsidR="001421AC" w:rsidRPr="00144E68">
        <w:rPr>
          <w:rFonts w:ascii="Arial" w:hAnsi="Arial" w:cs="Arial"/>
        </w:rPr>
        <w:t xml:space="preserve">  The County Attorney’s Office will notify the Department of Human Services of the filing of the Petition.  </w:t>
      </w:r>
    </w:p>
    <w:p w:rsidR="00A91104" w:rsidRDefault="00793FF5" w:rsidP="00A91104">
      <w:pPr>
        <w:pStyle w:val="Level1"/>
        <w:numPr>
          <w:ilvl w:val="0"/>
          <w:numId w:val="26"/>
        </w:numPr>
        <w:tabs>
          <w:tab w:val="left" w:pos="-1440"/>
        </w:tabs>
        <w:jc w:val="both"/>
        <w:rPr>
          <w:rFonts w:ascii="Arial" w:hAnsi="Arial" w:cs="Arial"/>
        </w:rPr>
      </w:pPr>
      <w:r w:rsidRPr="00144E68">
        <w:rPr>
          <w:rFonts w:ascii="Arial" w:hAnsi="Arial" w:cs="Arial"/>
        </w:rPr>
        <w:t>When the County Attorney’s Office receives a request to file a petition</w:t>
      </w:r>
    </w:p>
    <w:p w:rsidR="00F25FA0" w:rsidRPr="00144E68" w:rsidRDefault="00793FF5" w:rsidP="00A91104">
      <w:pPr>
        <w:pStyle w:val="Level1"/>
        <w:numPr>
          <w:ilvl w:val="0"/>
          <w:numId w:val="0"/>
        </w:numPr>
        <w:tabs>
          <w:tab w:val="left" w:pos="-1440"/>
        </w:tabs>
        <w:ind w:left="1440"/>
        <w:jc w:val="both"/>
        <w:rPr>
          <w:rFonts w:ascii="Arial" w:hAnsi="Arial" w:cs="Arial"/>
        </w:rPr>
      </w:pPr>
      <w:r w:rsidRPr="00144E68">
        <w:rPr>
          <w:rFonts w:ascii="Arial" w:hAnsi="Arial" w:cs="Arial"/>
        </w:rPr>
        <w:t xml:space="preserve"> </w:t>
      </w:r>
      <w:proofErr w:type="gramStart"/>
      <w:r w:rsidRPr="00144E68">
        <w:rPr>
          <w:rFonts w:ascii="Arial" w:hAnsi="Arial" w:cs="Arial"/>
        </w:rPr>
        <w:t>accompanied</w:t>
      </w:r>
      <w:proofErr w:type="gramEnd"/>
      <w:r w:rsidRPr="00144E68">
        <w:rPr>
          <w:rFonts w:ascii="Arial" w:hAnsi="Arial" w:cs="Arial"/>
        </w:rPr>
        <w:t xml:space="preserve"> by the supporting documentation</w:t>
      </w:r>
      <w:r w:rsidR="00327449" w:rsidRPr="00144E68">
        <w:rPr>
          <w:rFonts w:ascii="Arial" w:hAnsi="Arial" w:cs="Arial"/>
        </w:rPr>
        <w:t>,</w:t>
      </w:r>
      <w:r w:rsidRPr="00144E68">
        <w:rPr>
          <w:rFonts w:ascii="Arial" w:hAnsi="Arial" w:cs="Arial"/>
        </w:rPr>
        <w:t xml:space="preserve"> the </w:t>
      </w:r>
      <w:r w:rsidR="00335628" w:rsidRPr="00144E68">
        <w:rPr>
          <w:rFonts w:ascii="Arial" w:hAnsi="Arial" w:cs="Arial"/>
        </w:rPr>
        <w:t>County Attorney’s Office may choose one or more of the following actions:</w:t>
      </w:r>
    </w:p>
    <w:p w:rsidR="00335628" w:rsidRPr="00144E68" w:rsidRDefault="00335628" w:rsidP="00335628">
      <w:pPr>
        <w:pStyle w:val="Level1"/>
        <w:numPr>
          <w:ilvl w:val="0"/>
          <w:numId w:val="0"/>
        </w:numPr>
        <w:tabs>
          <w:tab w:val="left" w:pos="-1440"/>
        </w:tabs>
        <w:ind w:left="1980" w:hanging="1980"/>
        <w:jc w:val="both"/>
        <w:rPr>
          <w:rFonts w:ascii="Arial" w:hAnsi="Arial" w:cs="Arial"/>
        </w:rPr>
      </w:pPr>
      <w:r w:rsidRPr="00144E68">
        <w:rPr>
          <w:rFonts w:ascii="Arial" w:hAnsi="Arial" w:cs="Arial"/>
        </w:rPr>
        <w:tab/>
      </w:r>
      <w:r w:rsidRPr="00144E68">
        <w:rPr>
          <w:rFonts w:ascii="Arial" w:hAnsi="Arial" w:cs="Arial"/>
        </w:rPr>
        <w:tab/>
      </w:r>
      <w:proofErr w:type="spellStart"/>
      <w:r w:rsidRPr="00144E68">
        <w:rPr>
          <w:rFonts w:ascii="Arial" w:hAnsi="Arial" w:cs="Arial"/>
        </w:rPr>
        <w:t>i</w:t>
      </w:r>
      <w:proofErr w:type="spellEnd"/>
      <w:r w:rsidRPr="00144E68">
        <w:rPr>
          <w:rFonts w:ascii="Arial" w:hAnsi="Arial" w:cs="Arial"/>
        </w:rPr>
        <w:t xml:space="preserve">.    </w:t>
      </w:r>
      <w:r w:rsidR="00006457" w:rsidRPr="00144E68">
        <w:rPr>
          <w:rFonts w:ascii="Arial" w:hAnsi="Arial" w:cs="Arial"/>
        </w:rPr>
        <w:t xml:space="preserve"> </w:t>
      </w:r>
      <w:r w:rsidRPr="00144E68">
        <w:rPr>
          <w:rFonts w:ascii="Arial" w:hAnsi="Arial" w:cs="Arial"/>
        </w:rPr>
        <w:t>File Educational Neglect charges against the parents/guardians if there is probable cause to believe that they are responsible for the child’s continued truant behavior;</w:t>
      </w:r>
    </w:p>
    <w:p w:rsidR="00335628" w:rsidRPr="00B67EE9" w:rsidRDefault="00335628" w:rsidP="00335628">
      <w:pPr>
        <w:pStyle w:val="Level1"/>
        <w:numPr>
          <w:ilvl w:val="0"/>
          <w:numId w:val="0"/>
        </w:numPr>
        <w:tabs>
          <w:tab w:val="left" w:pos="-1440"/>
        </w:tabs>
        <w:ind w:left="1980" w:hanging="1980"/>
        <w:jc w:val="both"/>
        <w:rPr>
          <w:rFonts w:ascii="Arial" w:hAnsi="Arial" w:cs="Arial"/>
        </w:rPr>
      </w:pPr>
      <w:r w:rsidRPr="00144E68">
        <w:rPr>
          <w:rFonts w:ascii="Arial" w:hAnsi="Arial" w:cs="Arial"/>
        </w:rPr>
        <w:tab/>
      </w:r>
      <w:r w:rsidRPr="00144E68">
        <w:rPr>
          <w:rFonts w:ascii="Arial" w:hAnsi="Arial" w:cs="Arial"/>
        </w:rPr>
        <w:tab/>
        <w:t>ii</w:t>
      </w:r>
      <w:r w:rsidRPr="00B67EE9">
        <w:rPr>
          <w:rFonts w:ascii="Arial" w:hAnsi="Arial" w:cs="Arial"/>
        </w:rPr>
        <w:t xml:space="preserve">.     File a Child in  Need  of  Protection  or  Services  Petition with the </w:t>
      </w:r>
      <w:r w:rsidR="004C2BF2" w:rsidRPr="00B67EE9">
        <w:rPr>
          <w:rFonts w:ascii="Arial" w:hAnsi="Arial" w:cs="Arial"/>
        </w:rPr>
        <w:t xml:space="preserve">District </w:t>
      </w:r>
      <w:r w:rsidRPr="00B67EE9">
        <w:rPr>
          <w:rFonts w:ascii="Arial" w:hAnsi="Arial" w:cs="Arial"/>
        </w:rPr>
        <w:t xml:space="preserve">Court </w:t>
      </w:r>
      <w:r w:rsidR="004C2BF2" w:rsidRPr="00B67EE9">
        <w:rPr>
          <w:rFonts w:ascii="Arial" w:hAnsi="Arial" w:cs="Arial"/>
        </w:rPr>
        <w:t xml:space="preserve"> or Tribal Court </w:t>
      </w:r>
      <w:r w:rsidRPr="00B67EE9">
        <w:rPr>
          <w:rFonts w:ascii="Arial" w:hAnsi="Arial" w:cs="Arial"/>
        </w:rPr>
        <w:t>alleging that the child is truant</w:t>
      </w:r>
      <w:r w:rsidR="00006457" w:rsidRPr="00B67EE9">
        <w:rPr>
          <w:rFonts w:ascii="Arial" w:hAnsi="Arial" w:cs="Arial"/>
        </w:rPr>
        <w:t xml:space="preserve"> or other appropriate subdivision</w:t>
      </w:r>
      <w:r w:rsidRPr="00B67EE9">
        <w:rPr>
          <w:rFonts w:ascii="Arial" w:hAnsi="Arial" w:cs="Arial"/>
        </w:rPr>
        <w:t>; or</w:t>
      </w:r>
    </w:p>
    <w:p w:rsidR="00335628" w:rsidRPr="00B67EE9" w:rsidRDefault="00335628" w:rsidP="00335628">
      <w:pPr>
        <w:pStyle w:val="Level1"/>
        <w:numPr>
          <w:ilvl w:val="0"/>
          <w:numId w:val="0"/>
        </w:numPr>
        <w:tabs>
          <w:tab w:val="left" w:pos="-1440"/>
        </w:tabs>
        <w:ind w:left="1980" w:hanging="1980"/>
        <w:jc w:val="both"/>
        <w:rPr>
          <w:rFonts w:ascii="Arial" w:hAnsi="Arial" w:cs="Arial"/>
        </w:rPr>
      </w:pPr>
      <w:r w:rsidRPr="00B67EE9">
        <w:rPr>
          <w:rFonts w:ascii="Arial" w:hAnsi="Arial" w:cs="Arial"/>
        </w:rPr>
        <w:tab/>
      </w:r>
      <w:r w:rsidRPr="00B67EE9">
        <w:rPr>
          <w:rFonts w:ascii="Arial" w:hAnsi="Arial" w:cs="Arial"/>
        </w:rPr>
        <w:tab/>
        <w:t xml:space="preserve">iii.   </w:t>
      </w:r>
      <w:proofErr w:type="gramStart"/>
      <w:r w:rsidRPr="00B67EE9">
        <w:rPr>
          <w:rFonts w:ascii="Arial" w:hAnsi="Arial" w:cs="Arial"/>
        </w:rPr>
        <w:t>Refer  the</w:t>
      </w:r>
      <w:proofErr w:type="gramEnd"/>
      <w:r w:rsidRPr="00B67EE9">
        <w:rPr>
          <w:rFonts w:ascii="Arial" w:hAnsi="Arial" w:cs="Arial"/>
        </w:rPr>
        <w:t xml:space="preserve">  request  for  a  petition  back to the school and/or the Department of Human Services for additional information, efforts, and/or documentation. </w:t>
      </w:r>
    </w:p>
    <w:p w:rsidR="00335628" w:rsidRPr="00144E68" w:rsidRDefault="00335628" w:rsidP="00335628">
      <w:pPr>
        <w:pStyle w:val="Level1"/>
        <w:numPr>
          <w:ilvl w:val="0"/>
          <w:numId w:val="0"/>
        </w:numPr>
        <w:tabs>
          <w:tab w:val="left" w:pos="-1440"/>
        </w:tabs>
        <w:ind w:left="1980" w:hanging="1980"/>
        <w:jc w:val="both"/>
        <w:rPr>
          <w:rFonts w:ascii="Arial" w:hAnsi="Arial" w:cs="Arial"/>
        </w:rPr>
      </w:pPr>
      <w:r w:rsidRPr="00144E68">
        <w:rPr>
          <w:rFonts w:ascii="Arial" w:hAnsi="Arial" w:cs="Arial"/>
        </w:rPr>
        <w:lastRenderedPageBreak/>
        <w:tab/>
      </w:r>
      <w:r w:rsidRPr="00144E68">
        <w:rPr>
          <w:rFonts w:ascii="Arial" w:hAnsi="Arial" w:cs="Arial"/>
        </w:rPr>
        <w:tab/>
        <w:t xml:space="preserve">iv.    The County Attorney’s Office reserves the right to file a petition at any time. </w:t>
      </w:r>
    </w:p>
    <w:p w:rsidR="001421AC" w:rsidRPr="00144E68" w:rsidRDefault="001421AC" w:rsidP="00801694">
      <w:pPr>
        <w:pStyle w:val="Level1"/>
        <w:numPr>
          <w:ilvl w:val="0"/>
          <w:numId w:val="0"/>
        </w:numPr>
        <w:tabs>
          <w:tab w:val="left" w:pos="-1440"/>
        </w:tabs>
        <w:ind w:left="720" w:hanging="720"/>
        <w:jc w:val="both"/>
        <w:rPr>
          <w:rFonts w:ascii="Arial" w:hAnsi="Arial" w:cs="Arial"/>
        </w:rPr>
      </w:pPr>
    </w:p>
    <w:p w:rsidR="00335628" w:rsidRPr="00144E68" w:rsidRDefault="00335628" w:rsidP="00801694">
      <w:pPr>
        <w:pStyle w:val="Level1"/>
        <w:numPr>
          <w:ilvl w:val="0"/>
          <w:numId w:val="0"/>
        </w:numPr>
        <w:tabs>
          <w:tab w:val="left" w:pos="-1440"/>
        </w:tabs>
        <w:ind w:left="720" w:hanging="720"/>
        <w:jc w:val="both"/>
        <w:rPr>
          <w:rFonts w:ascii="Arial" w:hAnsi="Arial" w:cs="Arial"/>
        </w:rPr>
      </w:pPr>
      <w:r w:rsidRPr="00144E68">
        <w:rPr>
          <w:rFonts w:ascii="Arial" w:hAnsi="Arial" w:cs="Arial"/>
        </w:rPr>
        <w:t>VIII.</w:t>
      </w:r>
      <w:r w:rsidRPr="00144E68">
        <w:rPr>
          <w:rFonts w:ascii="Arial" w:hAnsi="Arial" w:cs="Arial"/>
        </w:rPr>
        <w:tab/>
        <w:t>TRUANCY PETITIONS CONCERNING CHILDREN OVER THE AGE OF 16.</w:t>
      </w:r>
    </w:p>
    <w:p w:rsidR="00335628" w:rsidRPr="00144E68" w:rsidRDefault="00335628" w:rsidP="00801694">
      <w:pPr>
        <w:pStyle w:val="Level1"/>
        <w:numPr>
          <w:ilvl w:val="0"/>
          <w:numId w:val="0"/>
        </w:numPr>
        <w:tabs>
          <w:tab w:val="left" w:pos="-1440"/>
        </w:tabs>
        <w:ind w:left="1170" w:hanging="1170"/>
        <w:jc w:val="both"/>
        <w:rPr>
          <w:rFonts w:ascii="Arial" w:hAnsi="Arial" w:cs="Arial"/>
        </w:rPr>
      </w:pPr>
      <w:r w:rsidRPr="00144E68">
        <w:rPr>
          <w:rFonts w:ascii="Arial" w:hAnsi="Arial" w:cs="Arial"/>
        </w:rPr>
        <w:tab/>
        <w:t xml:space="preserve">a.    </w:t>
      </w:r>
      <w:proofErr w:type="gramStart"/>
      <w:r w:rsidRPr="00144E68">
        <w:rPr>
          <w:rFonts w:ascii="Arial" w:hAnsi="Arial" w:cs="Arial"/>
        </w:rPr>
        <w:t>Under  Minnesota</w:t>
      </w:r>
      <w:proofErr w:type="gramEnd"/>
      <w:r w:rsidRPr="00144E68">
        <w:rPr>
          <w:rFonts w:ascii="Arial" w:hAnsi="Arial" w:cs="Arial"/>
        </w:rPr>
        <w:t xml:space="preserve"> </w:t>
      </w:r>
      <w:r w:rsidR="00801694" w:rsidRPr="00144E68">
        <w:rPr>
          <w:rFonts w:ascii="Arial" w:hAnsi="Arial" w:cs="Arial"/>
        </w:rPr>
        <w:t xml:space="preserve"> </w:t>
      </w:r>
      <w:r w:rsidRPr="00144E68">
        <w:rPr>
          <w:rFonts w:ascii="Arial" w:hAnsi="Arial" w:cs="Arial"/>
        </w:rPr>
        <w:t xml:space="preserve">Statutes </w:t>
      </w:r>
      <w:r w:rsidR="00801694" w:rsidRPr="00144E68">
        <w:rPr>
          <w:rFonts w:ascii="Arial" w:hAnsi="Arial" w:cs="Arial"/>
        </w:rPr>
        <w:t xml:space="preserve"> </w:t>
      </w:r>
      <w:r w:rsidRPr="00144E68">
        <w:rPr>
          <w:rFonts w:ascii="Arial" w:hAnsi="Arial" w:cs="Arial"/>
        </w:rPr>
        <w:t xml:space="preserve">Section </w:t>
      </w:r>
      <w:r w:rsidR="00801694" w:rsidRPr="00144E68">
        <w:rPr>
          <w:rFonts w:ascii="Arial" w:hAnsi="Arial" w:cs="Arial"/>
        </w:rPr>
        <w:t xml:space="preserve"> </w:t>
      </w:r>
      <w:r w:rsidR="00006457" w:rsidRPr="00144E68">
        <w:rPr>
          <w:rFonts w:ascii="Arial" w:hAnsi="Arial" w:cs="Arial"/>
        </w:rPr>
        <w:t>260C.007</w:t>
      </w:r>
      <w:r w:rsidRPr="00144E68">
        <w:rPr>
          <w:rFonts w:ascii="Arial" w:hAnsi="Arial" w:cs="Arial"/>
        </w:rPr>
        <w:t xml:space="preserve">, </w:t>
      </w:r>
      <w:r w:rsidR="00801694" w:rsidRPr="00144E68">
        <w:rPr>
          <w:rFonts w:ascii="Arial" w:hAnsi="Arial" w:cs="Arial"/>
        </w:rPr>
        <w:t xml:space="preserve"> subdivision 19</w:t>
      </w:r>
      <w:r w:rsidR="00602B23" w:rsidRPr="00144E68">
        <w:rPr>
          <w:rFonts w:ascii="Arial" w:hAnsi="Arial" w:cs="Arial"/>
        </w:rPr>
        <w:t>,</w:t>
      </w:r>
      <w:r w:rsidRPr="00144E68">
        <w:rPr>
          <w:rFonts w:ascii="Arial" w:hAnsi="Arial" w:cs="Arial"/>
        </w:rPr>
        <w:t xml:space="preserve"> a habitual truant in</w:t>
      </w:r>
      <w:r w:rsidR="00801694" w:rsidRPr="00144E68">
        <w:rPr>
          <w:rFonts w:ascii="Arial" w:hAnsi="Arial" w:cs="Arial"/>
        </w:rPr>
        <w:t>c</w:t>
      </w:r>
      <w:r w:rsidRPr="00144E68">
        <w:rPr>
          <w:rFonts w:ascii="Arial" w:hAnsi="Arial" w:cs="Arial"/>
        </w:rPr>
        <w:t>lu</w:t>
      </w:r>
      <w:r w:rsidR="00801694" w:rsidRPr="00144E68">
        <w:rPr>
          <w:rFonts w:ascii="Arial" w:hAnsi="Arial" w:cs="Arial"/>
        </w:rPr>
        <w:t xml:space="preserve">des a child who is 16 or 17 years of age who has the requisite number of absences </w:t>
      </w:r>
      <w:r w:rsidR="00720AE2" w:rsidRPr="00144E68">
        <w:rPr>
          <w:rFonts w:ascii="Arial" w:hAnsi="Arial" w:cs="Arial"/>
        </w:rPr>
        <w:t xml:space="preserve">and who has not been withdrawn from school by the child’s parents/guardians. </w:t>
      </w:r>
    </w:p>
    <w:p w:rsidR="00720AE2" w:rsidRPr="00144E68" w:rsidRDefault="00602B23" w:rsidP="00801694">
      <w:pPr>
        <w:pStyle w:val="Level1"/>
        <w:numPr>
          <w:ilvl w:val="0"/>
          <w:numId w:val="0"/>
        </w:numPr>
        <w:tabs>
          <w:tab w:val="left" w:pos="-1440"/>
        </w:tabs>
        <w:ind w:left="1170" w:hanging="1170"/>
        <w:jc w:val="both"/>
        <w:rPr>
          <w:rFonts w:ascii="Arial" w:hAnsi="Arial" w:cs="Arial"/>
        </w:rPr>
      </w:pPr>
      <w:r w:rsidRPr="00144E68">
        <w:rPr>
          <w:rFonts w:ascii="Arial" w:hAnsi="Arial" w:cs="Arial"/>
        </w:rPr>
        <w:tab/>
      </w:r>
      <w:proofErr w:type="gramStart"/>
      <w:r w:rsidRPr="00144E68">
        <w:rPr>
          <w:rFonts w:ascii="Arial" w:hAnsi="Arial" w:cs="Arial"/>
        </w:rPr>
        <w:t xml:space="preserve">b. </w:t>
      </w:r>
      <w:r w:rsidR="00006457" w:rsidRPr="00144E68">
        <w:rPr>
          <w:rFonts w:ascii="Arial" w:hAnsi="Arial" w:cs="Arial"/>
        </w:rPr>
        <w:t xml:space="preserve"> </w:t>
      </w:r>
      <w:r w:rsidR="00720AE2" w:rsidRPr="00144E68">
        <w:rPr>
          <w:rFonts w:ascii="Arial" w:hAnsi="Arial" w:cs="Arial"/>
        </w:rPr>
        <w:t>As</w:t>
      </w:r>
      <w:proofErr w:type="gramEnd"/>
      <w:r w:rsidR="00720AE2" w:rsidRPr="00144E68">
        <w:rPr>
          <w:rFonts w:ascii="Arial" w:hAnsi="Arial" w:cs="Arial"/>
        </w:rPr>
        <w:t xml:space="preserve"> in cases involving children under the age of 16, intermediate interventions, including utilization of the truancy tracker program and referrals to other services, will be attempted to remedy the child’s attendance problems. </w:t>
      </w:r>
    </w:p>
    <w:p w:rsidR="00852A49" w:rsidRDefault="00720AE2" w:rsidP="00801694">
      <w:pPr>
        <w:pStyle w:val="Level1"/>
        <w:numPr>
          <w:ilvl w:val="0"/>
          <w:numId w:val="0"/>
        </w:numPr>
        <w:tabs>
          <w:tab w:val="left" w:pos="-1440"/>
        </w:tabs>
        <w:ind w:left="1170" w:hanging="1170"/>
        <w:jc w:val="both"/>
        <w:rPr>
          <w:rFonts w:ascii="Arial" w:hAnsi="Arial" w:cs="Arial"/>
        </w:rPr>
      </w:pPr>
      <w:r w:rsidRPr="00144E68">
        <w:rPr>
          <w:rFonts w:ascii="Arial" w:hAnsi="Arial" w:cs="Arial"/>
        </w:rPr>
        <w:tab/>
        <w:t xml:space="preserve">c.    If intermediate and remedial interventions are unsuccessful, a Child in Need of Protection or Services Petition concerning a 16 or 17 year old habitual truant </w:t>
      </w:r>
      <w:r w:rsidR="00327449" w:rsidRPr="00144E68">
        <w:rPr>
          <w:rFonts w:ascii="Arial" w:hAnsi="Arial" w:cs="Arial"/>
        </w:rPr>
        <w:t>may</w:t>
      </w:r>
      <w:r w:rsidR="00BC203D" w:rsidRPr="00144E68">
        <w:rPr>
          <w:rFonts w:ascii="Arial" w:hAnsi="Arial" w:cs="Arial"/>
        </w:rPr>
        <w:t xml:space="preserve"> be signed by the child’s parents/guardians.  This is necessary to ensure the parent’s/</w:t>
      </w:r>
      <w:proofErr w:type="gramStart"/>
      <w:r w:rsidR="00BC203D" w:rsidRPr="00144E68">
        <w:rPr>
          <w:rFonts w:ascii="Arial" w:hAnsi="Arial" w:cs="Arial"/>
        </w:rPr>
        <w:t>guardian’s</w:t>
      </w:r>
      <w:proofErr w:type="gramEnd"/>
      <w:r w:rsidR="00BC203D" w:rsidRPr="00144E68">
        <w:rPr>
          <w:rFonts w:ascii="Arial" w:hAnsi="Arial" w:cs="Arial"/>
        </w:rPr>
        <w:t xml:space="preserve"> active participation in remedying the child’s attendance problems.  The County Attorney’s Office will work with the child’s parents/guardians and the school to file the appropriate petition.</w:t>
      </w:r>
      <w:r w:rsidR="001421AC" w:rsidRPr="00144E68">
        <w:rPr>
          <w:rFonts w:ascii="Arial" w:hAnsi="Arial" w:cs="Arial"/>
        </w:rPr>
        <w:t xml:space="preserve">  Nothing in this section prohibits the school from filing a truancy petition.</w:t>
      </w:r>
    </w:p>
    <w:p w:rsidR="00852A49" w:rsidRDefault="00852A49" w:rsidP="00801694">
      <w:pPr>
        <w:pStyle w:val="Level1"/>
        <w:numPr>
          <w:ilvl w:val="0"/>
          <w:numId w:val="0"/>
        </w:numPr>
        <w:tabs>
          <w:tab w:val="left" w:pos="-1440"/>
        </w:tabs>
        <w:ind w:left="1170" w:hanging="1170"/>
        <w:jc w:val="both"/>
        <w:rPr>
          <w:rFonts w:ascii="Arial" w:hAnsi="Arial" w:cs="Arial"/>
        </w:rPr>
      </w:pPr>
    </w:p>
    <w:p w:rsidR="00BC203D" w:rsidRPr="00144E68" w:rsidRDefault="001421AC" w:rsidP="00852A49">
      <w:pPr>
        <w:pStyle w:val="Level1"/>
        <w:numPr>
          <w:ilvl w:val="0"/>
          <w:numId w:val="0"/>
        </w:numPr>
        <w:tabs>
          <w:tab w:val="left" w:pos="-1440"/>
        </w:tabs>
        <w:ind w:left="1170" w:hanging="1170"/>
        <w:jc w:val="both"/>
        <w:rPr>
          <w:rFonts w:ascii="Arial" w:hAnsi="Arial" w:cs="Arial"/>
        </w:rPr>
      </w:pPr>
      <w:r w:rsidRPr="00144E68">
        <w:rPr>
          <w:rFonts w:ascii="Arial" w:hAnsi="Arial" w:cs="Arial"/>
        </w:rPr>
        <w:t xml:space="preserve">  </w:t>
      </w:r>
      <w:r w:rsidR="00852A49">
        <w:rPr>
          <w:rFonts w:ascii="Arial" w:hAnsi="Arial" w:cs="Arial"/>
        </w:rPr>
        <w:t xml:space="preserve">IX.     </w:t>
      </w:r>
      <w:r w:rsidR="00BC203D" w:rsidRPr="00144E68">
        <w:rPr>
          <w:rFonts w:ascii="Arial" w:hAnsi="Arial" w:cs="Arial"/>
        </w:rPr>
        <w:t>POST ADJUDICATION DUTIES AND ROLES.</w:t>
      </w:r>
    </w:p>
    <w:p w:rsidR="00BC203D" w:rsidRPr="00144E68" w:rsidRDefault="00852A49" w:rsidP="00801694">
      <w:pPr>
        <w:pStyle w:val="Level1"/>
        <w:numPr>
          <w:ilvl w:val="0"/>
          <w:numId w:val="0"/>
        </w:numPr>
        <w:tabs>
          <w:tab w:val="left" w:pos="-1440"/>
        </w:tabs>
        <w:ind w:left="1170" w:hanging="1170"/>
        <w:jc w:val="both"/>
        <w:rPr>
          <w:rFonts w:ascii="Arial" w:hAnsi="Arial" w:cs="Arial"/>
        </w:rPr>
      </w:pPr>
      <w:r>
        <w:rPr>
          <w:rFonts w:ascii="Arial" w:hAnsi="Arial" w:cs="Arial"/>
        </w:rPr>
        <w:tab/>
      </w:r>
      <w:r w:rsidR="00BC203D" w:rsidRPr="00144E68">
        <w:rPr>
          <w:rFonts w:ascii="Arial" w:hAnsi="Arial" w:cs="Arial"/>
        </w:rPr>
        <w:t>a.   School:</w:t>
      </w:r>
    </w:p>
    <w:p w:rsidR="00852A49" w:rsidRDefault="00BC203D" w:rsidP="00852A49">
      <w:pPr>
        <w:pStyle w:val="Level1"/>
        <w:numPr>
          <w:ilvl w:val="0"/>
          <w:numId w:val="0"/>
        </w:numPr>
        <w:tabs>
          <w:tab w:val="left" w:pos="-1440"/>
        </w:tabs>
        <w:ind w:left="1890" w:hanging="1890"/>
        <w:jc w:val="both"/>
        <w:rPr>
          <w:rFonts w:ascii="Arial" w:hAnsi="Arial" w:cs="Arial"/>
        </w:rPr>
      </w:pPr>
      <w:r w:rsidRPr="00144E68">
        <w:rPr>
          <w:rFonts w:ascii="Arial" w:hAnsi="Arial" w:cs="Arial"/>
        </w:rPr>
        <w:tab/>
      </w:r>
      <w:proofErr w:type="spellStart"/>
      <w:r w:rsidRPr="00144E68">
        <w:rPr>
          <w:rFonts w:ascii="Arial" w:hAnsi="Arial" w:cs="Arial"/>
        </w:rPr>
        <w:t>i</w:t>
      </w:r>
      <w:proofErr w:type="spellEnd"/>
      <w:r w:rsidRPr="00144E68">
        <w:rPr>
          <w:rFonts w:ascii="Arial" w:hAnsi="Arial" w:cs="Arial"/>
        </w:rPr>
        <w:t>.</w:t>
      </w:r>
      <w:r w:rsidR="00A91104">
        <w:rPr>
          <w:rFonts w:ascii="Arial" w:hAnsi="Arial" w:cs="Arial"/>
        </w:rPr>
        <w:tab/>
        <w:t>S</w:t>
      </w:r>
      <w:r w:rsidRPr="00144E68">
        <w:rPr>
          <w:rFonts w:ascii="Arial" w:hAnsi="Arial" w:cs="Arial"/>
        </w:rPr>
        <w:t xml:space="preserve">chool officials/truancy trackers will continue to monitor the child’s attendance and behavior. </w:t>
      </w:r>
    </w:p>
    <w:p w:rsidR="00BC203D" w:rsidRPr="00144E68" w:rsidRDefault="00852A49" w:rsidP="00852A49">
      <w:pPr>
        <w:pStyle w:val="Level1"/>
        <w:numPr>
          <w:ilvl w:val="0"/>
          <w:numId w:val="0"/>
        </w:numPr>
        <w:tabs>
          <w:tab w:val="left" w:pos="-1440"/>
        </w:tabs>
        <w:ind w:left="1890" w:hanging="1890"/>
        <w:jc w:val="both"/>
        <w:rPr>
          <w:rFonts w:ascii="Arial" w:hAnsi="Arial" w:cs="Arial"/>
        </w:rPr>
      </w:pPr>
      <w:r>
        <w:rPr>
          <w:rFonts w:ascii="Arial" w:hAnsi="Arial" w:cs="Arial"/>
        </w:rPr>
        <w:tab/>
      </w:r>
      <w:r w:rsidR="00BC203D" w:rsidRPr="00144E68">
        <w:rPr>
          <w:rFonts w:ascii="Arial" w:hAnsi="Arial" w:cs="Arial"/>
        </w:rPr>
        <w:t xml:space="preserve">ii. </w:t>
      </w:r>
      <w:r w:rsidR="00A91104">
        <w:rPr>
          <w:rFonts w:ascii="Arial" w:hAnsi="Arial" w:cs="Arial"/>
        </w:rPr>
        <w:tab/>
      </w:r>
      <w:r w:rsidR="00BC203D" w:rsidRPr="00144E68">
        <w:rPr>
          <w:rFonts w:ascii="Arial" w:hAnsi="Arial" w:cs="Arial"/>
        </w:rPr>
        <w:t xml:space="preserve">The tracker </w:t>
      </w:r>
      <w:r w:rsidR="00CF1460" w:rsidRPr="00144E68">
        <w:rPr>
          <w:rFonts w:ascii="Arial" w:hAnsi="Arial" w:cs="Arial"/>
        </w:rPr>
        <w:t xml:space="preserve">coordinators </w:t>
      </w:r>
      <w:r w:rsidR="00BC203D" w:rsidRPr="00144E68">
        <w:rPr>
          <w:rFonts w:ascii="Arial" w:hAnsi="Arial" w:cs="Arial"/>
        </w:rPr>
        <w:t xml:space="preserve">will have contact with </w:t>
      </w:r>
      <w:r w:rsidR="00126D32" w:rsidRPr="00B67EE9">
        <w:rPr>
          <w:rFonts w:ascii="Arial" w:hAnsi="Arial" w:cs="Arial"/>
        </w:rPr>
        <w:t>DHS</w:t>
      </w:r>
      <w:r w:rsidR="00126D32">
        <w:rPr>
          <w:rFonts w:ascii="Arial" w:hAnsi="Arial" w:cs="Arial"/>
        </w:rPr>
        <w:t xml:space="preserve"> </w:t>
      </w:r>
      <w:r w:rsidR="00BC203D" w:rsidRPr="00144E68">
        <w:rPr>
          <w:rFonts w:ascii="Arial" w:hAnsi="Arial" w:cs="Arial"/>
        </w:rPr>
        <w:t xml:space="preserve">on a weekly basis to discuss </w:t>
      </w:r>
      <w:r w:rsidR="00755A99" w:rsidRPr="00144E68">
        <w:rPr>
          <w:rFonts w:ascii="Arial" w:hAnsi="Arial" w:cs="Arial"/>
        </w:rPr>
        <w:t>C</w:t>
      </w:r>
      <w:r w:rsidR="00BC203D" w:rsidRPr="00144E68">
        <w:rPr>
          <w:rFonts w:ascii="Arial" w:hAnsi="Arial" w:cs="Arial"/>
        </w:rPr>
        <w:t>ourt</w:t>
      </w:r>
      <w:r w:rsidR="00755A99" w:rsidRPr="00144E68">
        <w:rPr>
          <w:rFonts w:ascii="Arial" w:hAnsi="Arial" w:cs="Arial"/>
        </w:rPr>
        <w:t xml:space="preserve"> order</w:t>
      </w:r>
      <w:r w:rsidR="00BC203D" w:rsidRPr="00144E68">
        <w:rPr>
          <w:rFonts w:ascii="Arial" w:hAnsi="Arial" w:cs="Arial"/>
        </w:rPr>
        <w:t xml:space="preserve"> compliance and service recommendations. </w:t>
      </w:r>
    </w:p>
    <w:p w:rsidR="00BC203D" w:rsidRPr="00144E68" w:rsidRDefault="00BC203D" w:rsidP="00BC203D">
      <w:pPr>
        <w:pStyle w:val="Level1"/>
        <w:numPr>
          <w:ilvl w:val="0"/>
          <w:numId w:val="0"/>
        </w:numPr>
        <w:tabs>
          <w:tab w:val="left" w:pos="-1440"/>
        </w:tabs>
        <w:ind w:left="1890" w:hanging="1890"/>
        <w:jc w:val="both"/>
        <w:rPr>
          <w:rFonts w:ascii="Arial" w:hAnsi="Arial" w:cs="Arial"/>
        </w:rPr>
      </w:pPr>
      <w:r w:rsidRPr="00144E68">
        <w:rPr>
          <w:rFonts w:ascii="Arial" w:hAnsi="Arial" w:cs="Arial"/>
        </w:rPr>
        <w:tab/>
        <w:t>iii.</w:t>
      </w:r>
      <w:r w:rsidR="00A91104">
        <w:rPr>
          <w:rFonts w:ascii="Arial" w:hAnsi="Arial" w:cs="Arial"/>
        </w:rPr>
        <w:tab/>
      </w:r>
      <w:r w:rsidRPr="00144E68">
        <w:rPr>
          <w:rFonts w:ascii="Arial" w:hAnsi="Arial" w:cs="Arial"/>
        </w:rPr>
        <w:t>The tracker</w:t>
      </w:r>
      <w:r w:rsidR="00A91104">
        <w:rPr>
          <w:rFonts w:ascii="Arial" w:hAnsi="Arial" w:cs="Arial"/>
        </w:rPr>
        <w:t xml:space="preserve"> coordinator</w:t>
      </w:r>
      <w:r w:rsidRPr="00144E68">
        <w:rPr>
          <w:rFonts w:ascii="Arial" w:hAnsi="Arial" w:cs="Arial"/>
        </w:rPr>
        <w:t xml:space="preserve"> and/or other school official shall provide a detailed report for the Court for any review or violation hearings.  Pursuant to the Rules of Juvenile Protection </w:t>
      </w:r>
      <w:r w:rsidR="00755A99" w:rsidRPr="00144E68">
        <w:rPr>
          <w:rFonts w:ascii="Arial" w:hAnsi="Arial" w:cs="Arial"/>
        </w:rPr>
        <w:t>P</w:t>
      </w:r>
      <w:r w:rsidRPr="00144E68">
        <w:rPr>
          <w:rFonts w:ascii="Arial" w:hAnsi="Arial" w:cs="Arial"/>
        </w:rPr>
        <w:t xml:space="preserve">rocedure, the reports shall be filed with the Court not later than five days prior to the hearing. </w:t>
      </w:r>
    </w:p>
    <w:p w:rsidR="00BC203D" w:rsidRPr="00144E68" w:rsidRDefault="00A91104" w:rsidP="00BC203D">
      <w:pPr>
        <w:pStyle w:val="Level1"/>
        <w:numPr>
          <w:ilvl w:val="0"/>
          <w:numId w:val="0"/>
        </w:numPr>
        <w:tabs>
          <w:tab w:val="left" w:pos="-1440"/>
        </w:tabs>
        <w:ind w:left="1890" w:hanging="1890"/>
        <w:jc w:val="both"/>
        <w:rPr>
          <w:rFonts w:ascii="Arial" w:hAnsi="Arial" w:cs="Arial"/>
        </w:rPr>
      </w:pPr>
      <w:r>
        <w:rPr>
          <w:rFonts w:ascii="Arial" w:hAnsi="Arial" w:cs="Arial"/>
        </w:rPr>
        <w:tab/>
        <w:t>iv.</w:t>
      </w:r>
      <w:r>
        <w:rPr>
          <w:rFonts w:ascii="Arial" w:hAnsi="Arial" w:cs="Arial"/>
        </w:rPr>
        <w:tab/>
        <w:t>If</w:t>
      </w:r>
      <w:r w:rsidR="00BC203D" w:rsidRPr="00144E68">
        <w:rPr>
          <w:rFonts w:ascii="Arial" w:hAnsi="Arial" w:cs="Arial"/>
        </w:rPr>
        <w:t xml:space="preserve"> the </w:t>
      </w:r>
      <w:r w:rsidR="00852A49">
        <w:rPr>
          <w:rFonts w:ascii="Arial" w:hAnsi="Arial" w:cs="Arial"/>
        </w:rPr>
        <w:t xml:space="preserve">school believes </w:t>
      </w:r>
      <w:r w:rsidR="00BC203D" w:rsidRPr="00144E68">
        <w:rPr>
          <w:rFonts w:ascii="Arial" w:hAnsi="Arial" w:cs="Arial"/>
        </w:rPr>
        <w:t>that a violation o</w:t>
      </w:r>
      <w:r w:rsidR="00755A99" w:rsidRPr="00144E68">
        <w:rPr>
          <w:rFonts w:ascii="Arial" w:hAnsi="Arial" w:cs="Arial"/>
        </w:rPr>
        <w:t>f the Court order has occurred,</w:t>
      </w:r>
      <w:r w:rsidR="00BC203D" w:rsidRPr="00144E68">
        <w:rPr>
          <w:rFonts w:ascii="Arial" w:hAnsi="Arial" w:cs="Arial"/>
        </w:rPr>
        <w:t xml:space="preserve"> the school shall contact the </w:t>
      </w:r>
      <w:r w:rsidR="00126D32">
        <w:rPr>
          <w:rFonts w:ascii="Arial" w:hAnsi="Arial" w:cs="Arial"/>
        </w:rPr>
        <w:t xml:space="preserve">Department of Human Services or Indian Child Welfare, </w:t>
      </w:r>
      <w:r w:rsidR="00BC203D" w:rsidRPr="00144E68">
        <w:rPr>
          <w:rFonts w:ascii="Arial" w:hAnsi="Arial" w:cs="Arial"/>
        </w:rPr>
        <w:t>and provide written</w:t>
      </w:r>
      <w:r w:rsidR="00327449" w:rsidRPr="00144E68">
        <w:rPr>
          <w:rFonts w:ascii="Arial" w:hAnsi="Arial" w:cs="Arial"/>
        </w:rPr>
        <w:t xml:space="preserve">, verified </w:t>
      </w:r>
      <w:r w:rsidR="00BC203D" w:rsidRPr="00144E68">
        <w:rPr>
          <w:rFonts w:ascii="Arial" w:hAnsi="Arial" w:cs="Arial"/>
        </w:rPr>
        <w:t xml:space="preserve">documentation of the alleged violation.  </w:t>
      </w:r>
    </w:p>
    <w:p w:rsidR="00BC203D" w:rsidRPr="00144E68" w:rsidRDefault="00BC203D" w:rsidP="00BC203D">
      <w:pPr>
        <w:pStyle w:val="Level1"/>
        <w:numPr>
          <w:ilvl w:val="0"/>
          <w:numId w:val="0"/>
        </w:numPr>
        <w:tabs>
          <w:tab w:val="left" w:pos="-1440"/>
        </w:tabs>
        <w:ind w:left="1890" w:hanging="1890"/>
        <w:jc w:val="both"/>
        <w:rPr>
          <w:rFonts w:ascii="Arial" w:hAnsi="Arial" w:cs="Arial"/>
        </w:rPr>
      </w:pPr>
      <w:r w:rsidRPr="00144E68">
        <w:rPr>
          <w:rFonts w:ascii="Arial" w:hAnsi="Arial" w:cs="Arial"/>
        </w:rPr>
        <w:tab/>
        <w:t xml:space="preserve">v. </w:t>
      </w:r>
      <w:r w:rsidR="00A91104">
        <w:rPr>
          <w:rFonts w:ascii="Arial" w:hAnsi="Arial" w:cs="Arial"/>
        </w:rPr>
        <w:tab/>
      </w:r>
      <w:r w:rsidR="00B67EE9" w:rsidRPr="00B67EE9">
        <w:rPr>
          <w:rFonts w:ascii="Arial" w:hAnsi="Arial" w:cs="Arial"/>
        </w:rPr>
        <w:t>D</w:t>
      </w:r>
      <w:r w:rsidR="005A3C89" w:rsidRPr="00B67EE9">
        <w:rPr>
          <w:rFonts w:ascii="Arial" w:hAnsi="Arial" w:cs="Arial"/>
        </w:rPr>
        <w:t>isciplinary matters</w:t>
      </w:r>
      <w:r w:rsidRPr="00144E68">
        <w:rPr>
          <w:rFonts w:ascii="Arial" w:hAnsi="Arial" w:cs="Arial"/>
        </w:rPr>
        <w:t xml:space="preserve"> should be dealt with by school officials according to their policy or the child’s IEP/504 plan, if applicable. </w:t>
      </w:r>
    </w:p>
    <w:p w:rsidR="00A91104" w:rsidRDefault="00BC203D" w:rsidP="00A91104">
      <w:pPr>
        <w:pStyle w:val="Level1"/>
        <w:numPr>
          <w:ilvl w:val="0"/>
          <w:numId w:val="0"/>
        </w:numPr>
        <w:tabs>
          <w:tab w:val="left" w:pos="-1440"/>
        </w:tabs>
        <w:ind w:left="1890" w:hanging="1890"/>
        <w:jc w:val="both"/>
        <w:rPr>
          <w:rFonts w:ascii="Arial" w:hAnsi="Arial" w:cs="Arial"/>
        </w:rPr>
      </w:pPr>
      <w:r w:rsidRPr="00144E68">
        <w:rPr>
          <w:rFonts w:ascii="Arial" w:hAnsi="Arial" w:cs="Arial"/>
        </w:rPr>
        <w:tab/>
        <w:t>vi.</w:t>
      </w:r>
      <w:r w:rsidR="00A91104">
        <w:rPr>
          <w:rFonts w:ascii="Arial" w:hAnsi="Arial" w:cs="Arial"/>
        </w:rPr>
        <w:tab/>
      </w:r>
      <w:r w:rsidRPr="00144E68">
        <w:rPr>
          <w:rFonts w:ascii="Arial" w:hAnsi="Arial" w:cs="Arial"/>
        </w:rPr>
        <w:t xml:space="preserve">Behavior issues that rise to the level of criminal activity shall immediately be reported to law enforcement for appropriate intervention. </w:t>
      </w:r>
    </w:p>
    <w:p w:rsidR="00126D32" w:rsidRPr="00B67EE9" w:rsidRDefault="00A91104" w:rsidP="003A1BCA">
      <w:pPr>
        <w:pStyle w:val="Level1"/>
        <w:numPr>
          <w:ilvl w:val="0"/>
          <w:numId w:val="0"/>
        </w:numPr>
        <w:tabs>
          <w:tab w:val="left" w:pos="-1440"/>
          <w:tab w:val="left" w:pos="1440"/>
          <w:tab w:val="left" w:pos="1980"/>
        </w:tabs>
        <w:ind w:left="1890" w:hanging="1350"/>
        <w:jc w:val="both"/>
        <w:rPr>
          <w:rFonts w:ascii="Arial" w:hAnsi="Arial" w:cs="Arial"/>
        </w:rPr>
      </w:pPr>
      <w:r>
        <w:rPr>
          <w:rFonts w:ascii="Arial" w:hAnsi="Arial" w:cs="Arial"/>
        </w:rPr>
        <w:tab/>
      </w:r>
      <w:r w:rsidR="00126D32" w:rsidRPr="00B67EE9">
        <w:rPr>
          <w:rFonts w:ascii="Arial" w:hAnsi="Arial" w:cs="Arial"/>
        </w:rPr>
        <w:tab/>
        <w:t>vii.</w:t>
      </w:r>
      <w:r w:rsidR="00852A49">
        <w:rPr>
          <w:rFonts w:ascii="Arial" w:hAnsi="Arial" w:cs="Arial"/>
        </w:rPr>
        <w:t xml:space="preserve"> </w:t>
      </w:r>
      <w:r w:rsidR="00126D32" w:rsidRPr="00B67EE9">
        <w:rPr>
          <w:rFonts w:ascii="Arial" w:hAnsi="Arial" w:cs="Arial"/>
        </w:rPr>
        <w:t xml:space="preserve">The County </w:t>
      </w:r>
      <w:proofErr w:type="gramStart"/>
      <w:r w:rsidR="00126D32" w:rsidRPr="00B67EE9">
        <w:rPr>
          <w:rFonts w:ascii="Arial" w:hAnsi="Arial" w:cs="Arial"/>
        </w:rPr>
        <w:t>will</w:t>
      </w:r>
      <w:proofErr w:type="gramEnd"/>
      <w:r w:rsidR="00126D32" w:rsidRPr="00B67EE9">
        <w:rPr>
          <w:rFonts w:ascii="Arial" w:hAnsi="Arial" w:cs="Arial"/>
        </w:rPr>
        <w:t xml:space="preserve"> not respond</w:t>
      </w:r>
      <w:r w:rsidR="003A1BCA" w:rsidRPr="00B67EE9">
        <w:rPr>
          <w:rFonts w:ascii="Arial" w:hAnsi="Arial" w:cs="Arial"/>
        </w:rPr>
        <w:t xml:space="preserve"> to</w:t>
      </w:r>
      <w:r w:rsidR="00126D32" w:rsidRPr="00B67EE9">
        <w:rPr>
          <w:rFonts w:ascii="Arial" w:hAnsi="Arial" w:cs="Arial"/>
        </w:rPr>
        <w:t>, nor will it seek Orders</w:t>
      </w:r>
      <w:r w:rsidR="003A1BCA" w:rsidRPr="00B67EE9">
        <w:rPr>
          <w:rFonts w:ascii="Arial" w:hAnsi="Arial" w:cs="Arial"/>
        </w:rPr>
        <w:t xml:space="preserve"> addressing, disciplinary issues within the school setting.  </w:t>
      </w:r>
    </w:p>
    <w:p w:rsidR="00A91104" w:rsidRDefault="00BC203D" w:rsidP="00A91104">
      <w:pPr>
        <w:pStyle w:val="Level1"/>
        <w:numPr>
          <w:ilvl w:val="0"/>
          <w:numId w:val="0"/>
        </w:numPr>
        <w:tabs>
          <w:tab w:val="left" w:pos="-1440"/>
        </w:tabs>
        <w:ind w:left="1890" w:hanging="1890"/>
        <w:jc w:val="both"/>
        <w:rPr>
          <w:rFonts w:ascii="Arial" w:hAnsi="Arial" w:cs="Arial"/>
        </w:rPr>
      </w:pPr>
      <w:r w:rsidRPr="00144E68">
        <w:rPr>
          <w:rFonts w:ascii="Arial" w:hAnsi="Arial" w:cs="Arial"/>
        </w:rPr>
        <w:tab/>
      </w:r>
    </w:p>
    <w:p w:rsidR="00BC203D" w:rsidRPr="00B67EE9" w:rsidRDefault="00A91104" w:rsidP="00A91104">
      <w:pPr>
        <w:pStyle w:val="Level1"/>
        <w:numPr>
          <w:ilvl w:val="0"/>
          <w:numId w:val="0"/>
        </w:numPr>
        <w:tabs>
          <w:tab w:val="left" w:pos="-1440"/>
        </w:tabs>
        <w:ind w:left="1440" w:hanging="720"/>
        <w:jc w:val="both"/>
        <w:rPr>
          <w:rFonts w:ascii="Arial" w:hAnsi="Arial" w:cs="Arial"/>
        </w:rPr>
      </w:pPr>
      <w:r>
        <w:rPr>
          <w:rFonts w:ascii="Arial" w:hAnsi="Arial" w:cs="Arial"/>
        </w:rPr>
        <w:tab/>
      </w:r>
      <w:proofErr w:type="gramStart"/>
      <w:r w:rsidR="00BC203D" w:rsidRPr="00B67EE9">
        <w:rPr>
          <w:rFonts w:ascii="Arial" w:hAnsi="Arial" w:cs="Arial"/>
        </w:rPr>
        <w:t xml:space="preserve">b.  </w:t>
      </w:r>
      <w:r w:rsidR="003A1BCA" w:rsidRPr="00B67EE9">
        <w:rPr>
          <w:rFonts w:ascii="Arial" w:hAnsi="Arial" w:cs="Arial"/>
        </w:rPr>
        <w:t>Department</w:t>
      </w:r>
      <w:proofErr w:type="gramEnd"/>
      <w:r w:rsidR="003A1BCA" w:rsidRPr="00B67EE9">
        <w:rPr>
          <w:rFonts w:ascii="Arial" w:hAnsi="Arial" w:cs="Arial"/>
        </w:rPr>
        <w:t xml:space="preserve"> of Human Services:</w:t>
      </w:r>
    </w:p>
    <w:p w:rsidR="00BC203D" w:rsidRPr="00B67EE9" w:rsidRDefault="00BC203D" w:rsidP="00852A49">
      <w:pPr>
        <w:pStyle w:val="Level1"/>
        <w:numPr>
          <w:ilvl w:val="0"/>
          <w:numId w:val="0"/>
        </w:numPr>
        <w:tabs>
          <w:tab w:val="left" w:pos="-1440"/>
        </w:tabs>
        <w:ind w:left="2160" w:hanging="1890"/>
        <w:jc w:val="both"/>
        <w:rPr>
          <w:rFonts w:ascii="Arial" w:hAnsi="Arial" w:cs="Arial"/>
        </w:rPr>
      </w:pPr>
      <w:r w:rsidRPr="00144E68">
        <w:rPr>
          <w:rFonts w:ascii="Arial" w:hAnsi="Arial" w:cs="Arial"/>
        </w:rPr>
        <w:tab/>
      </w:r>
      <w:proofErr w:type="spellStart"/>
      <w:r w:rsidRPr="00144E68">
        <w:rPr>
          <w:rFonts w:ascii="Arial" w:hAnsi="Arial" w:cs="Arial"/>
        </w:rPr>
        <w:t>i</w:t>
      </w:r>
      <w:proofErr w:type="spellEnd"/>
      <w:r w:rsidRPr="00144E68">
        <w:rPr>
          <w:rFonts w:ascii="Arial" w:hAnsi="Arial" w:cs="Arial"/>
        </w:rPr>
        <w:t>.</w:t>
      </w:r>
      <w:r w:rsidR="00852A49">
        <w:rPr>
          <w:rFonts w:ascii="Arial" w:hAnsi="Arial" w:cs="Arial"/>
        </w:rPr>
        <w:t xml:space="preserve"> </w:t>
      </w:r>
      <w:r w:rsidRPr="00144E68">
        <w:rPr>
          <w:rFonts w:ascii="Arial" w:hAnsi="Arial" w:cs="Arial"/>
        </w:rPr>
        <w:t>The</w:t>
      </w:r>
      <w:r w:rsidR="00B67EE9">
        <w:rPr>
          <w:rFonts w:ascii="Arial" w:hAnsi="Arial" w:cs="Arial"/>
        </w:rPr>
        <w:t xml:space="preserve"> </w:t>
      </w:r>
      <w:r w:rsidR="003A1BCA" w:rsidRPr="00B67EE9">
        <w:rPr>
          <w:rFonts w:ascii="Arial" w:hAnsi="Arial" w:cs="Arial"/>
        </w:rPr>
        <w:t xml:space="preserve">Department of Human Services </w:t>
      </w:r>
      <w:r w:rsidRPr="00B67EE9">
        <w:rPr>
          <w:rFonts w:ascii="Arial" w:hAnsi="Arial" w:cs="Arial"/>
        </w:rPr>
        <w:t xml:space="preserve">shall coordinate the development and implementation of a case service plan by meeting </w:t>
      </w:r>
      <w:r w:rsidRPr="00B67EE9">
        <w:rPr>
          <w:rFonts w:ascii="Arial" w:hAnsi="Arial" w:cs="Arial"/>
        </w:rPr>
        <w:lastRenderedPageBreak/>
        <w:t>with th</w:t>
      </w:r>
      <w:r w:rsidR="003A1BCA" w:rsidRPr="00B67EE9">
        <w:rPr>
          <w:rFonts w:ascii="Arial" w:hAnsi="Arial" w:cs="Arial"/>
        </w:rPr>
        <w:t xml:space="preserve">e child and the child’s family during and after the contract meeting.  </w:t>
      </w:r>
    </w:p>
    <w:p w:rsidR="00BC203D" w:rsidRPr="00144E68" w:rsidRDefault="00BC203D" w:rsidP="00852A49">
      <w:pPr>
        <w:pStyle w:val="Level1"/>
        <w:numPr>
          <w:ilvl w:val="0"/>
          <w:numId w:val="0"/>
        </w:numPr>
        <w:tabs>
          <w:tab w:val="left" w:pos="-1440"/>
        </w:tabs>
        <w:ind w:left="2160" w:hanging="1890"/>
        <w:jc w:val="both"/>
        <w:rPr>
          <w:rFonts w:ascii="Arial" w:hAnsi="Arial" w:cs="Arial"/>
        </w:rPr>
      </w:pPr>
      <w:r w:rsidRPr="00144E68">
        <w:rPr>
          <w:rFonts w:ascii="Arial" w:hAnsi="Arial" w:cs="Arial"/>
        </w:rPr>
        <w:tab/>
        <w:t>ii.</w:t>
      </w:r>
      <w:r w:rsidR="00852A49">
        <w:rPr>
          <w:rFonts w:ascii="Arial" w:hAnsi="Arial" w:cs="Arial"/>
        </w:rPr>
        <w:t xml:space="preserve"> </w:t>
      </w:r>
      <w:r w:rsidR="003A1BCA" w:rsidRPr="00B67EE9">
        <w:rPr>
          <w:rFonts w:ascii="Arial" w:hAnsi="Arial" w:cs="Arial"/>
        </w:rPr>
        <w:t xml:space="preserve">DHS </w:t>
      </w:r>
      <w:r w:rsidRPr="00B67EE9">
        <w:rPr>
          <w:rFonts w:ascii="Arial" w:hAnsi="Arial" w:cs="Arial"/>
        </w:rPr>
        <w:t>shall</w:t>
      </w:r>
      <w:r w:rsidRPr="00144E68">
        <w:rPr>
          <w:rFonts w:ascii="Arial" w:hAnsi="Arial" w:cs="Arial"/>
        </w:rPr>
        <w:t xml:space="preserve"> meet with the child’s family to review the age-</w:t>
      </w:r>
      <w:r w:rsidR="00852A49">
        <w:rPr>
          <w:rFonts w:ascii="Arial" w:hAnsi="Arial" w:cs="Arial"/>
        </w:rPr>
        <w:t>a</w:t>
      </w:r>
      <w:r w:rsidRPr="00144E68">
        <w:rPr>
          <w:rFonts w:ascii="Arial" w:hAnsi="Arial" w:cs="Arial"/>
        </w:rPr>
        <w:t xml:space="preserve">ppropriate mental health screening and current service status. </w:t>
      </w:r>
    </w:p>
    <w:p w:rsidR="00EB21F9" w:rsidRPr="00144E68" w:rsidRDefault="00BC203D" w:rsidP="00852A49">
      <w:pPr>
        <w:pStyle w:val="Level1"/>
        <w:numPr>
          <w:ilvl w:val="0"/>
          <w:numId w:val="0"/>
        </w:numPr>
        <w:tabs>
          <w:tab w:val="left" w:pos="-1440"/>
        </w:tabs>
        <w:ind w:left="2160" w:hanging="1890"/>
        <w:jc w:val="both"/>
        <w:rPr>
          <w:rFonts w:ascii="Arial" w:hAnsi="Arial" w:cs="Arial"/>
        </w:rPr>
      </w:pPr>
      <w:r w:rsidRPr="00144E68">
        <w:rPr>
          <w:rFonts w:ascii="Arial" w:hAnsi="Arial" w:cs="Arial"/>
        </w:rPr>
        <w:tab/>
        <w:t>iii</w:t>
      </w:r>
      <w:proofErr w:type="gramStart"/>
      <w:r w:rsidRPr="00144E68">
        <w:rPr>
          <w:rFonts w:ascii="Arial" w:hAnsi="Arial" w:cs="Arial"/>
        </w:rPr>
        <w:t xml:space="preserve">.  </w:t>
      </w:r>
      <w:r w:rsidR="00B67EE9" w:rsidRPr="00B67EE9">
        <w:rPr>
          <w:rFonts w:ascii="Arial" w:hAnsi="Arial" w:cs="Arial"/>
          <w:u w:val="single"/>
        </w:rPr>
        <w:t>D</w:t>
      </w:r>
      <w:r w:rsidR="003A1BCA" w:rsidRPr="00B67EE9">
        <w:rPr>
          <w:rFonts w:ascii="Arial" w:hAnsi="Arial" w:cs="Arial"/>
          <w:u w:val="single"/>
        </w:rPr>
        <w:t>HS</w:t>
      </w:r>
      <w:proofErr w:type="gramEnd"/>
      <w:r w:rsidR="00EB21F9" w:rsidRPr="00144E68">
        <w:rPr>
          <w:rFonts w:ascii="Arial" w:hAnsi="Arial" w:cs="Arial"/>
        </w:rPr>
        <w:t xml:space="preserve"> may request and review records from the school, including IEP/504 plans, and attendance, academic, and discipline records.  </w:t>
      </w:r>
    </w:p>
    <w:p w:rsidR="00EB21F9" w:rsidRPr="00144E68" w:rsidRDefault="00EB21F9" w:rsidP="00852A49">
      <w:pPr>
        <w:pStyle w:val="Level1"/>
        <w:numPr>
          <w:ilvl w:val="0"/>
          <w:numId w:val="0"/>
        </w:numPr>
        <w:tabs>
          <w:tab w:val="left" w:pos="-1440"/>
        </w:tabs>
        <w:ind w:left="2160" w:hanging="1890"/>
        <w:jc w:val="both"/>
        <w:rPr>
          <w:rFonts w:ascii="Arial" w:hAnsi="Arial" w:cs="Arial"/>
        </w:rPr>
      </w:pPr>
      <w:r w:rsidRPr="00144E68">
        <w:rPr>
          <w:rFonts w:ascii="Arial" w:hAnsi="Arial" w:cs="Arial"/>
        </w:rPr>
        <w:tab/>
        <w:t>iv. Assistance may be offered to the school to address behavior issues through the assessment of the need for additional services and/or outside referrals.</w:t>
      </w:r>
    </w:p>
    <w:p w:rsidR="00A91104" w:rsidRDefault="00EB21F9" w:rsidP="00852A49">
      <w:pPr>
        <w:pStyle w:val="Level1"/>
        <w:numPr>
          <w:ilvl w:val="0"/>
          <w:numId w:val="0"/>
        </w:numPr>
        <w:tabs>
          <w:tab w:val="left" w:pos="-1440"/>
        </w:tabs>
        <w:ind w:left="2160" w:hanging="1890"/>
        <w:jc w:val="both"/>
        <w:rPr>
          <w:rFonts w:ascii="Arial" w:hAnsi="Arial" w:cs="Arial"/>
        </w:rPr>
      </w:pPr>
      <w:r w:rsidRPr="00144E68">
        <w:rPr>
          <w:rFonts w:ascii="Arial" w:hAnsi="Arial" w:cs="Arial"/>
        </w:rPr>
        <w:tab/>
        <w:t>v.</w:t>
      </w:r>
      <w:r w:rsidR="00852A49">
        <w:rPr>
          <w:rFonts w:ascii="Arial" w:hAnsi="Arial" w:cs="Arial"/>
        </w:rPr>
        <w:t xml:space="preserve"> </w:t>
      </w:r>
      <w:r w:rsidR="003A1BCA" w:rsidRPr="00B67EE9">
        <w:rPr>
          <w:rFonts w:ascii="Arial" w:hAnsi="Arial" w:cs="Arial"/>
        </w:rPr>
        <w:t>DHS and/or ICW</w:t>
      </w:r>
      <w:r w:rsidR="003A1BCA">
        <w:rPr>
          <w:rFonts w:ascii="Arial" w:hAnsi="Arial" w:cs="Arial"/>
        </w:rPr>
        <w:t xml:space="preserve"> </w:t>
      </w:r>
      <w:r w:rsidRPr="00144E68">
        <w:rPr>
          <w:rFonts w:ascii="Arial" w:hAnsi="Arial" w:cs="Arial"/>
        </w:rPr>
        <w:t xml:space="preserve">shall provide </w:t>
      </w:r>
      <w:r w:rsidR="008E39D8" w:rsidRPr="00144E68">
        <w:rPr>
          <w:rFonts w:ascii="Arial" w:hAnsi="Arial" w:cs="Arial"/>
        </w:rPr>
        <w:t xml:space="preserve">case management services to assist the child and child’s family in complying with the Court’s order to address the truant behavior. </w:t>
      </w:r>
    </w:p>
    <w:p w:rsidR="00852A49" w:rsidRDefault="00A91104" w:rsidP="00852A49">
      <w:pPr>
        <w:pStyle w:val="Level1"/>
        <w:numPr>
          <w:ilvl w:val="0"/>
          <w:numId w:val="0"/>
        </w:numPr>
        <w:tabs>
          <w:tab w:val="left" w:pos="-1440"/>
        </w:tabs>
        <w:ind w:left="2160" w:hanging="1890"/>
        <w:jc w:val="both"/>
        <w:rPr>
          <w:rFonts w:ascii="Arial" w:hAnsi="Arial" w:cs="Arial"/>
        </w:rPr>
      </w:pPr>
      <w:r>
        <w:rPr>
          <w:rFonts w:ascii="Arial" w:hAnsi="Arial" w:cs="Arial"/>
        </w:rPr>
        <w:tab/>
      </w:r>
      <w:r w:rsidR="008E39D8" w:rsidRPr="00144E68">
        <w:rPr>
          <w:rFonts w:ascii="Arial" w:hAnsi="Arial" w:cs="Arial"/>
        </w:rPr>
        <w:t>vi.</w:t>
      </w:r>
      <w:r w:rsidR="00852A49">
        <w:rPr>
          <w:rFonts w:ascii="Arial" w:hAnsi="Arial" w:cs="Arial"/>
        </w:rPr>
        <w:t xml:space="preserve"> </w:t>
      </w:r>
      <w:r w:rsidR="008E39D8" w:rsidRPr="00144E68">
        <w:rPr>
          <w:rFonts w:ascii="Arial" w:hAnsi="Arial" w:cs="Arial"/>
        </w:rPr>
        <w:t xml:space="preserve">If the </w:t>
      </w:r>
      <w:r w:rsidR="003A1BCA" w:rsidRPr="00B67EE9">
        <w:rPr>
          <w:rFonts w:ascii="Arial" w:hAnsi="Arial" w:cs="Arial"/>
        </w:rPr>
        <w:t>school</w:t>
      </w:r>
      <w:r w:rsidR="003A1BCA">
        <w:rPr>
          <w:rFonts w:ascii="Arial" w:hAnsi="Arial" w:cs="Arial"/>
        </w:rPr>
        <w:t xml:space="preserve"> </w:t>
      </w:r>
      <w:r w:rsidR="008E39D8" w:rsidRPr="00144E68">
        <w:rPr>
          <w:rFonts w:ascii="Arial" w:hAnsi="Arial" w:cs="Arial"/>
        </w:rPr>
        <w:t xml:space="preserve">believes that a violation of the Court order has occurred, </w:t>
      </w:r>
      <w:r w:rsidR="003A1BCA" w:rsidRPr="00B67EE9">
        <w:rPr>
          <w:rFonts w:ascii="Arial" w:hAnsi="Arial" w:cs="Arial"/>
        </w:rPr>
        <w:t>the Coordinator</w:t>
      </w:r>
      <w:r w:rsidR="003A1BCA">
        <w:rPr>
          <w:rFonts w:ascii="Arial" w:hAnsi="Arial" w:cs="Arial"/>
        </w:rPr>
        <w:t xml:space="preserve"> </w:t>
      </w:r>
      <w:r w:rsidR="008E39D8" w:rsidRPr="00144E68">
        <w:rPr>
          <w:rFonts w:ascii="Arial" w:hAnsi="Arial" w:cs="Arial"/>
        </w:rPr>
        <w:t xml:space="preserve">shall contact the </w:t>
      </w:r>
      <w:r w:rsidR="003A1BCA" w:rsidRPr="00B67EE9">
        <w:rPr>
          <w:rFonts w:ascii="Arial" w:hAnsi="Arial" w:cs="Arial"/>
        </w:rPr>
        <w:t xml:space="preserve">Case Manager </w:t>
      </w:r>
      <w:r w:rsidR="008E39D8" w:rsidRPr="00B67EE9">
        <w:rPr>
          <w:rFonts w:ascii="Arial" w:hAnsi="Arial" w:cs="Arial"/>
        </w:rPr>
        <w:t>and provide written documentation of the alleged violation.</w:t>
      </w:r>
    </w:p>
    <w:p w:rsidR="00A91104" w:rsidRDefault="00852A49" w:rsidP="00852A49">
      <w:pPr>
        <w:pStyle w:val="Level1"/>
        <w:numPr>
          <w:ilvl w:val="0"/>
          <w:numId w:val="0"/>
        </w:numPr>
        <w:tabs>
          <w:tab w:val="left" w:pos="-1440"/>
        </w:tabs>
        <w:ind w:left="2160" w:hanging="1890"/>
        <w:jc w:val="both"/>
        <w:rPr>
          <w:rFonts w:ascii="Arial" w:hAnsi="Arial" w:cs="Arial"/>
        </w:rPr>
      </w:pPr>
      <w:r>
        <w:rPr>
          <w:rFonts w:ascii="Arial" w:hAnsi="Arial" w:cs="Arial"/>
        </w:rPr>
        <w:tab/>
        <w:t xml:space="preserve">vii. </w:t>
      </w:r>
      <w:r w:rsidR="008E39D8" w:rsidRPr="00B67EE9">
        <w:rPr>
          <w:rFonts w:ascii="Arial" w:hAnsi="Arial" w:cs="Arial"/>
        </w:rPr>
        <w:t xml:space="preserve">The </w:t>
      </w:r>
      <w:r w:rsidR="003A1BCA" w:rsidRPr="00B67EE9">
        <w:rPr>
          <w:rFonts w:ascii="Arial" w:hAnsi="Arial" w:cs="Arial"/>
        </w:rPr>
        <w:t xml:space="preserve">Case Manager </w:t>
      </w:r>
      <w:r w:rsidR="008E39D8" w:rsidRPr="00B67EE9">
        <w:rPr>
          <w:rFonts w:ascii="Arial" w:hAnsi="Arial" w:cs="Arial"/>
        </w:rPr>
        <w:t>shall provi</w:t>
      </w:r>
      <w:r w:rsidR="00A91104">
        <w:rPr>
          <w:rFonts w:ascii="Arial" w:hAnsi="Arial" w:cs="Arial"/>
        </w:rPr>
        <w:t>de a detailed written report to</w:t>
      </w:r>
    </w:p>
    <w:p w:rsidR="00852A49" w:rsidRDefault="00A91104" w:rsidP="00852A49">
      <w:pPr>
        <w:pStyle w:val="Level1"/>
        <w:numPr>
          <w:ilvl w:val="0"/>
          <w:numId w:val="0"/>
        </w:numPr>
        <w:tabs>
          <w:tab w:val="left" w:pos="-1440"/>
        </w:tabs>
        <w:ind w:left="1440" w:hanging="720"/>
        <w:jc w:val="both"/>
        <w:rPr>
          <w:rFonts w:ascii="Arial" w:hAnsi="Arial" w:cs="Arial"/>
        </w:rPr>
      </w:pPr>
      <w:r>
        <w:rPr>
          <w:rFonts w:ascii="Arial" w:hAnsi="Arial" w:cs="Arial"/>
        </w:rPr>
        <w:tab/>
        <w:t xml:space="preserve">       </w:t>
      </w:r>
      <w:r w:rsidR="00852A49">
        <w:rPr>
          <w:rFonts w:ascii="Arial" w:hAnsi="Arial" w:cs="Arial"/>
        </w:rPr>
        <w:tab/>
      </w:r>
      <w:proofErr w:type="gramStart"/>
      <w:r w:rsidR="008E39D8" w:rsidRPr="00B67EE9">
        <w:rPr>
          <w:rFonts w:ascii="Arial" w:hAnsi="Arial" w:cs="Arial"/>
        </w:rPr>
        <w:t>the</w:t>
      </w:r>
      <w:proofErr w:type="gramEnd"/>
      <w:r w:rsidR="008E39D8" w:rsidRPr="00B67EE9">
        <w:rPr>
          <w:rFonts w:ascii="Arial" w:hAnsi="Arial" w:cs="Arial"/>
        </w:rPr>
        <w:t xml:space="preserve"> Court for any review or violation hearings. </w:t>
      </w:r>
    </w:p>
    <w:p w:rsidR="00A91104" w:rsidRDefault="00852A49" w:rsidP="00852A49">
      <w:pPr>
        <w:pStyle w:val="Level1"/>
        <w:numPr>
          <w:ilvl w:val="0"/>
          <w:numId w:val="0"/>
        </w:numPr>
        <w:tabs>
          <w:tab w:val="left" w:pos="-1440"/>
        </w:tabs>
        <w:ind w:left="1440" w:hanging="720"/>
        <w:jc w:val="both"/>
        <w:rPr>
          <w:rFonts w:ascii="Arial" w:hAnsi="Arial" w:cs="Arial"/>
        </w:rPr>
      </w:pPr>
      <w:r w:rsidRPr="00852A49">
        <w:rPr>
          <w:rFonts w:ascii="Arial" w:hAnsi="Arial" w:cs="Arial"/>
        </w:rPr>
        <w:tab/>
      </w:r>
      <w:r w:rsidRPr="00852A49">
        <w:rPr>
          <w:rFonts w:ascii="Arial" w:hAnsi="Arial" w:cs="Arial"/>
        </w:rPr>
        <w:tab/>
        <w:t>vii</w:t>
      </w:r>
      <w:r>
        <w:rPr>
          <w:rFonts w:ascii="Arial" w:hAnsi="Arial" w:cs="Arial"/>
        </w:rPr>
        <w:t xml:space="preserve">i. </w:t>
      </w:r>
      <w:r w:rsidR="005A3C89" w:rsidRPr="00B67EE9">
        <w:rPr>
          <w:rFonts w:ascii="Arial" w:hAnsi="Arial" w:cs="Arial"/>
        </w:rPr>
        <w:t>Case Managers can reques</w:t>
      </w:r>
      <w:r w:rsidR="00A91104">
        <w:rPr>
          <w:rFonts w:ascii="Arial" w:hAnsi="Arial" w:cs="Arial"/>
        </w:rPr>
        <w:t>t assistance from Probation for</w:t>
      </w:r>
    </w:p>
    <w:p w:rsidR="005A3C89" w:rsidRPr="00B67EE9" w:rsidRDefault="00A91104" w:rsidP="00852A49">
      <w:pPr>
        <w:pStyle w:val="Level1"/>
        <w:numPr>
          <w:ilvl w:val="0"/>
          <w:numId w:val="0"/>
        </w:numPr>
        <w:tabs>
          <w:tab w:val="left" w:pos="-1440"/>
        </w:tabs>
        <w:ind w:left="2160" w:hanging="720"/>
        <w:jc w:val="both"/>
        <w:rPr>
          <w:rFonts w:ascii="Arial" w:hAnsi="Arial" w:cs="Arial"/>
        </w:rPr>
      </w:pPr>
      <w:r>
        <w:rPr>
          <w:rFonts w:ascii="Arial" w:hAnsi="Arial" w:cs="Arial"/>
        </w:rPr>
        <w:tab/>
      </w:r>
      <w:proofErr w:type="gramStart"/>
      <w:r w:rsidR="00852A49">
        <w:rPr>
          <w:rFonts w:ascii="Arial" w:hAnsi="Arial" w:cs="Arial"/>
        </w:rPr>
        <w:t>e</w:t>
      </w:r>
      <w:r w:rsidR="005A3C89" w:rsidRPr="00B67EE9">
        <w:rPr>
          <w:rFonts w:ascii="Arial" w:hAnsi="Arial" w:cs="Arial"/>
        </w:rPr>
        <w:t>nforcement</w:t>
      </w:r>
      <w:proofErr w:type="gramEnd"/>
      <w:r w:rsidR="005A3C89" w:rsidRPr="00B67EE9">
        <w:rPr>
          <w:rFonts w:ascii="Arial" w:hAnsi="Arial" w:cs="Arial"/>
        </w:rPr>
        <w:t xml:space="preserve"> of the Court Order after exhausting all remedies to seek compliance.  </w:t>
      </w:r>
    </w:p>
    <w:p w:rsidR="006D410D" w:rsidRPr="00144E68" w:rsidRDefault="006D410D" w:rsidP="00BC203D">
      <w:pPr>
        <w:pStyle w:val="Level1"/>
        <w:numPr>
          <w:ilvl w:val="0"/>
          <w:numId w:val="0"/>
        </w:numPr>
        <w:tabs>
          <w:tab w:val="left" w:pos="-1440"/>
        </w:tabs>
        <w:ind w:left="1890" w:hanging="1890"/>
        <w:jc w:val="both"/>
        <w:rPr>
          <w:rFonts w:ascii="Arial" w:hAnsi="Arial" w:cs="Arial"/>
        </w:rPr>
      </w:pPr>
    </w:p>
    <w:p w:rsidR="006D410D" w:rsidRPr="00144E68" w:rsidRDefault="006D410D" w:rsidP="006D410D">
      <w:pPr>
        <w:pStyle w:val="Level1"/>
        <w:numPr>
          <w:ilvl w:val="0"/>
          <w:numId w:val="0"/>
        </w:numPr>
        <w:tabs>
          <w:tab w:val="left" w:pos="-1440"/>
        </w:tabs>
        <w:jc w:val="both"/>
        <w:rPr>
          <w:rFonts w:ascii="Arial" w:hAnsi="Arial" w:cs="Arial"/>
        </w:rPr>
      </w:pPr>
      <w:r w:rsidRPr="00144E68">
        <w:rPr>
          <w:rFonts w:ascii="Arial" w:hAnsi="Arial" w:cs="Arial"/>
        </w:rPr>
        <w:t>The following agencies hereby agree to participate in the implementation of the Clearwater</w:t>
      </w:r>
      <w:r w:rsidR="00EB21F9" w:rsidRPr="00144E68">
        <w:rPr>
          <w:rFonts w:ascii="Arial" w:hAnsi="Arial" w:cs="Arial"/>
        </w:rPr>
        <w:t xml:space="preserve"> </w:t>
      </w:r>
      <w:r w:rsidRPr="00144E68">
        <w:rPr>
          <w:rFonts w:ascii="Arial" w:hAnsi="Arial" w:cs="Arial"/>
        </w:rPr>
        <w:t>County Attorney’s Office Truancy Prevention Program:</w:t>
      </w:r>
    </w:p>
    <w:p w:rsidR="006D410D" w:rsidRPr="00144E68" w:rsidRDefault="006D410D" w:rsidP="006D410D">
      <w:pPr>
        <w:pStyle w:val="Level1"/>
        <w:numPr>
          <w:ilvl w:val="0"/>
          <w:numId w:val="0"/>
        </w:numPr>
        <w:tabs>
          <w:tab w:val="left" w:pos="-1440"/>
        </w:tabs>
        <w:jc w:val="both"/>
        <w:rPr>
          <w:rFonts w:ascii="Arial" w:hAnsi="Arial" w:cs="Arial"/>
        </w:rPr>
      </w:pPr>
    </w:p>
    <w:p w:rsidR="006D410D" w:rsidRPr="00144E68" w:rsidRDefault="008A624F" w:rsidP="006D410D">
      <w:pPr>
        <w:pStyle w:val="Level1"/>
        <w:numPr>
          <w:ilvl w:val="0"/>
          <w:numId w:val="0"/>
        </w:numPr>
        <w:tabs>
          <w:tab w:val="left" w:pos="-1440"/>
        </w:tabs>
        <w:jc w:val="both"/>
        <w:rPr>
          <w:rFonts w:ascii="Arial" w:hAnsi="Arial" w:cs="Arial"/>
        </w:rPr>
      </w:pPr>
      <w:r w:rsidRPr="00144E68">
        <w:rPr>
          <w:rFonts w:ascii="Arial" w:hAnsi="Arial" w:cs="Arial"/>
          <w:b/>
          <w:i/>
          <w:u w:val="single"/>
        </w:rPr>
        <w:t>Clearwater County Attorney’s Office</w:t>
      </w:r>
      <w:r w:rsidRPr="00144E68">
        <w:rPr>
          <w:rFonts w:ascii="Arial" w:hAnsi="Arial" w:cs="Arial"/>
          <w:b/>
          <w:i/>
        </w:rPr>
        <w:tab/>
      </w:r>
      <w:r w:rsidRPr="00144E68">
        <w:rPr>
          <w:rFonts w:ascii="Arial" w:hAnsi="Arial" w:cs="Arial"/>
          <w:b/>
          <w:i/>
        </w:rPr>
        <w:tab/>
      </w:r>
      <w:r w:rsidRPr="00144E68">
        <w:rPr>
          <w:rFonts w:ascii="Arial" w:hAnsi="Arial" w:cs="Arial"/>
          <w:b/>
          <w:i/>
          <w:u w:val="single"/>
        </w:rPr>
        <w:t xml:space="preserve">Clearwater County Dept. of Human </w:t>
      </w:r>
      <w:r w:rsidRPr="00144E68">
        <w:rPr>
          <w:rFonts w:ascii="Arial" w:hAnsi="Arial" w:cs="Arial"/>
          <w:b/>
          <w:i/>
        </w:rPr>
        <w:tab/>
      </w:r>
      <w:r w:rsidRPr="00144E68">
        <w:rPr>
          <w:rFonts w:ascii="Arial" w:hAnsi="Arial" w:cs="Arial"/>
          <w:b/>
          <w:i/>
        </w:rPr>
        <w:tab/>
      </w:r>
      <w:r w:rsidRPr="00144E68">
        <w:rPr>
          <w:rFonts w:ascii="Arial" w:hAnsi="Arial" w:cs="Arial"/>
          <w:b/>
          <w:i/>
        </w:rPr>
        <w:tab/>
      </w:r>
      <w:r w:rsidRPr="00144E68">
        <w:rPr>
          <w:rFonts w:ascii="Arial" w:hAnsi="Arial" w:cs="Arial"/>
          <w:b/>
          <w:i/>
        </w:rPr>
        <w:tab/>
      </w:r>
      <w:r w:rsidRPr="00144E68">
        <w:rPr>
          <w:rFonts w:ascii="Arial" w:hAnsi="Arial" w:cs="Arial"/>
          <w:b/>
          <w:i/>
        </w:rPr>
        <w:tab/>
      </w:r>
      <w:r w:rsidRPr="00144E68">
        <w:rPr>
          <w:rFonts w:ascii="Arial" w:hAnsi="Arial" w:cs="Arial"/>
          <w:b/>
          <w:i/>
        </w:rPr>
        <w:tab/>
      </w:r>
      <w:r w:rsidRPr="00144E68">
        <w:rPr>
          <w:rFonts w:ascii="Arial" w:hAnsi="Arial" w:cs="Arial"/>
          <w:b/>
          <w:i/>
        </w:rPr>
        <w:tab/>
      </w:r>
      <w:r w:rsidRPr="00144E68">
        <w:rPr>
          <w:rFonts w:ascii="Arial" w:hAnsi="Arial" w:cs="Arial"/>
          <w:b/>
          <w:i/>
        </w:rPr>
        <w:tab/>
      </w:r>
      <w:r w:rsidRPr="00144E68">
        <w:rPr>
          <w:rFonts w:ascii="Arial" w:hAnsi="Arial" w:cs="Arial"/>
          <w:b/>
          <w:i/>
          <w:u w:val="single"/>
        </w:rPr>
        <w:t>Services</w:t>
      </w:r>
    </w:p>
    <w:p w:rsidR="008A624F" w:rsidRPr="00144E68" w:rsidRDefault="008A624F" w:rsidP="006D410D">
      <w:pPr>
        <w:pStyle w:val="Level1"/>
        <w:numPr>
          <w:ilvl w:val="0"/>
          <w:numId w:val="0"/>
        </w:numPr>
        <w:tabs>
          <w:tab w:val="left" w:pos="-1440"/>
        </w:tabs>
        <w:jc w:val="both"/>
        <w:rPr>
          <w:rFonts w:ascii="Arial" w:hAnsi="Arial" w:cs="Arial"/>
        </w:rPr>
      </w:pPr>
    </w:p>
    <w:p w:rsidR="00144E68" w:rsidRDefault="00144E68" w:rsidP="006D410D">
      <w:pPr>
        <w:pStyle w:val="Level1"/>
        <w:numPr>
          <w:ilvl w:val="0"/>
          <w:numId w:val="0"/>
        </w:numPr>
        <w:tabs>
          <w:tab w:val="left" w:pos="-1440"/>
        </w:tabs>
        <w:jc w:val="both"/>
        <w:rPr>
          <w:rFonts w:ascii="Arial" w:hAnsi="Arial" w:cs="Arial"/>
        </w:rPr>
      </w:pPr>
    </w:p>
    <w:p w:rsidR="008A624F" w:rsidRPr="00144E68" w:rsidRDefault="008A624F" w:rsidP="006D410D">
      <w:pPr>
        <w:pStyle w:val="Level1"/>
        <w:numPr>
          <w:ilvl w:val="0"/>
          <w:numId w:val="0"/>
        </w:numPr>
        <w:tabs>
          <w:tab w:val="left" w:pos="-1440"/>
        </w:tabs>
        <w:jc w:val="both"/>
        <w:rPr>
          <w:rFonts w:ascii="Arial" w:hAnsi="Arial" w:cs="Arial"/>
        </w:rPr>
      </w:pPr>
      <w:r w:rsidRPr="00144E68">
        <w:rPr>
          <w:rFonts w:ascii="Arial" w:hAnsi="Arial" w:cs="Arial"/>
        </w:rPr>
        <w:t>______________________________</w:t>
      </w:r>
      <w:r w:rsidRPr="00144E68">
        <w:rPr>
          <w:rFonts w:ascii="Arial" w:hAnsi="Arial" w:cs="Arial"/>
        </w:rPr>
        <w:tab/>
      </w:r>
      <w:r w:rsidRPr="00144E68">
        <w:rPr>
          <w:rFonts w:ascii="Arial" w:hAnsi="Arial" w:cs="Arial"/>
        </w:rPr>
        <w:tab/>
        <w:t>______________________________</w:t>
      </w:r>
    </w:p>
    <w:p w:rsidR="008A624F" w:rsidRPr="00144E68" w:rsidRDefault="008A624F" w:rsidP="006D410D">
      <w:pPr>
        <w:pStyle w:val="Level1"/>
        <w:numPr>
          <w:ilvl w:val="0"/>
          <w:numId w:val="0"/>
        </w:numPr>
        <w:tabs>
          <w:tab w:val="left" w:pos="-1440"/>
        </w:tabs>
        <w:jc w:val="both"/>
        <w:rPr>
          <w:rFonts w:ascii="Arial" w:hAnsi="Arial" w:cs="Arial"/>
        </w:rPr>
      </w:pPr>
      <w:r w:rsidRPr="00144E68">
        <w:rPr>
          <w:rFonts w:ascii="Arial" w:hAnsi="Arial" w:cs="Arial"/>
        </w:rPr>
        <w:t>Dated</w:t>
      </w:r>
      <w:proofErr w:type="gramStart"/>
      <w:r w:rsidRPr="00144E68">
        <w:rPr>
          <w:rFonts w:ascii="Arial" w:hAnsi="Arial" w:cs="Arial"/>
        </w:rPr>
        <w:t>:_</w:t>
      </w:r>
      <w:proofErr w:type="gramEnd"/>
      <w:r w:rsidRPr="00144E68">
        <w:rPr>
          <w:rFonts w:ascii="Arial" w:hAnsi="Arial" w:cs="Arial"/>
        </w:rPr>
        <w:t>____</w:t>
      </w:r>
      <w:r w:rsidR="00144E68">
        <w:rPr>
          <w:rFonts w:ascii="Arial" w:hAnsi="Arial" w:cs="Arial"/>
        </w:rPr>
        <w:t>__</w:t>
      </w:r>
      <w:r w:rsidRPr="00144E68">
        <w:rPr>
          <w:rFonts w:ascii="Arial" w:hAnsi="Arial" w:cs="Arial"/>
        </w:rPr>
        <w:t>______</w:t>
      </w:r>
      <w:r w:rsidRPr="00144E68">
        <w:rPr>
          <w:rFonts w:ascii="Arial" w:hAnsi="Arial" w:cs="Arial"/>
        </w:rPr>
        <w:tab/>
      </w:r>
      <w:r w:rsidRPr="00144E68">
        <w:rPr>
          <w:rFonts w:ascii="Arial" w:hAnsi="Arial" w:cs="Arial"/>
        </w:rPr>
        <w:tab/>
      </w:r>
      <w:r w:rsidRPr="00144E68">
        <w:rPr>
          <w:rFonts w:ascii="Arial" w:hAnsi="Arial" w:cs="Arial"/>
        </w:rPr>
        <w:tab/>
      </w:r>
      <w:r w:rsidRPr="00144E68">
        <w:rPr>
          <w:rFonts w:ascii="Arial" w:hAnsi="Arial" w:cs="Arial"/>
        </w:rPr>
        <w:tab/>
        <w:t>Dated:_____</w:t>
      </w:r>
      <w:r w:rsidR="00144E68">
        <w:rPr>
          <w:rFonts w:ascii="Arial" w:hAnsi="Arial" w:cs="Arial"/>
        </w:rPr>
        <w:t>__</w:t>
      </w:r>
      <w:r w:rsidRPr="00144E68">
        <w:rPr>
          <w:rFonts w:ascii="Arial" w:hAnsi="Arial" w:cs="Arial"/>
        </w:rPr>
        <w:t>______</w:t>
      </w:r>
    </w:p>
    <w:p w:rsidR="008A624F" w:rsidRPr="00144E68" w:rsidRDefault="008A624F" w:rsidP="006D410D">
      <w:pPr>
        <w:pStyle w:val="Level1"/>
        <w:numPr>
          <w:ilvl w:val="0"/>
          <w:numId w:val="0"/>
        </w:numPr>
        <w:tabs>
          <w:tab w:val="left" w:pos="-1440"/>
        </w:tabs>
        <w:jc w:val="both"/>
        <w:rPr>
          <w:rFonts w:ascii="Arial" w:hAnsi="Arial" w:cs="Arial"/>
        </w:rPr>
      </w:pPr>
    </w:p>
    <w:p w:rsidR="00144E68" w:rsidRDefault="00144E68" w:rsidP="008A624F">
      <w:pPr>
        <w:pStyle w:val="Level1"/>
        <w:numPr>
          <w:ilvl w:val="0"/>
          <w:numId w:val="0"/>
        </w:numPr>
        <w:tabs>
          <w:tab w:val="left" w:pos="-1440"/>
        </w:tabs>
        <w:jc w:val="both"/>
        <w:rPr>
          <w:rFonts w:ascii="Arial" w:hAnsi="Arial" w:cs="Arial"/>
          <w:b/>
          <w:i/>
          <w:u w:val="single"/>
        </w:rPr>
      </w:pPr>
    </w:p>
    <w:p w:rsidR="00144E68" w:rsidRDefault="00144E68" w:rsidP="008A624F">
      <w:pPr>
        <w:pStyle w:val="Level1"/>
        <w:numPr>
          <w:ilvl w:val="0"/>
          <w:numId w:val="0"/>
        </w:numPr>
        <w:tabs>
          <w:tab w:val="left" w:pos="-1440"/>
        </w:tabs>
        <w:jc w:val="both"/>
        <w:rPr>
          <w:rFonts w:ascii="Arial" w:hAnsi="Arial" w:cs="Arial"/>
          <w:b/>
          <w:i/>
          <w:u w:val="single"/>
        </w:rPr>
      </w:pPr>
    </w:p>
    <w:p w:rsidR="008A624F" w:rsidRPr="00144E68" w:rsidRDefault="008A624F" w:rsidP="008A624F">
      <w:pPr>
        <w:pStyle w:val="Level1"/>
        <w:numPr>
          <w:ilvl w:val="0"/>
          <w:numId w:val="0"/>
        </w:numPr>
        <w:tabs>
          <w:tab w:val="left" w:pos="-1440"/>
        </w:tabs>
        <w:jc w:val="both"/>
        <w:rPr>
          <w:rFonts w:ascii="Arial" w:hAnsi="Arial" w:cs="Arial"/>
        </w:rPr>
      </w:pPr>
      <w:r w:rsidRPr="00144E68">
        <w:rPr>
          <w:rFonts w:ascii="Arial" w:hAnsi="Arial" w:cs="Arial"/>
          <w:b/>
          <w:i/>
          <w:u w:val="single"/>
        </w:rPr>
        <w:t>Department of Correction</w:t>
      </w:r>
      <w:r w:rsidR="00B111B5">
        <w:rPr>
          <w:rFonts w:ascii="Arial" w:hAnsi="Arial" w:cs="Arial"/>
          <w:b/>
          <w:i/>
          <w:u w:val="single"/>
        </w:rPr>
        <w:t>s</w:t>
      </w:r>
      <w:r w:rsidR="00EC1D7E" w:rsidRPr="00144E68">
        <w:rPr>
          <w:rFonts w:ascii="Arial" w:hAnsi="Arial" w:cs="Arial"/>
          <w:i/>
        </w:rPr>
        <w:tab/>
      </w:r>
      <w:r w:rsidR="00EC1D7E" w:rsidRPr="00144E68">
        <w:rPr>
          <w:rFonts w:ascii="Arial" w:hAnsi="Arial" w:cs="Arial"/>
          <w:i/>
        </w:rPr>
        <w:tab/>
      </w:r>
      <w:r w:rsidR="00EC1D7E" w:rsidRPr="00144E68">
        <w:rPr>
          <w:rFonts w:ascii="Arial" w:hAnsi="Arial" w:cs="Arial"/>
          <w:i/>
        </w:rPr>
        <w:tab/>
      </w:r>
      <w:r w:rsidRPr="00144E68">
        <w:rPr>
          <w:rFonts w:ascii="Arial" w:hAnsi="Arial" w:cs="Arial"/>
        </w:rPr>
        <w:t>______________________________</w:t>
      </w:r>
      <w:r w:rsidRPr="00144E68">
        <w:rPr>
          <w:rFonts w:ascii="Arial" w:hAnsi="Arial" w:cs="Arial"/>
        </w:rPr>
        <w:tab/>
      </w:r>
      <w:r w:rsidRPr="00144E68">
        <w:rPr>
          <w:rFonts w:ascii="Arial" w:hAnsi="Arial" w:cs="Arial"/>
        </w:rPr>
        <w:tab/>
      </w:r>
      <w:r w:rsidR="00EC1D7E" w:rsidRPr="00144E68">
        <w:rPr>
          <w:rFonts w:ascii="Arial" w:hAnsi="Arial" w:cs="Arial"/>
        </w:rPr>
        <w:tab/>
      </w:r>
      <w:r w:rsidR="00EC1D7E" w:rsidRPr="00144E68">
        <w:rPr>
          <w:rFonts w:ascii="Arial" w:hAnsi="Arial" w:cs="Arial"/>
        </w:rPr>
        <w:tab/>
      </w:r>
      <w:r w:rsidR="00EC1D7E" w:rsidRPr="00144E68">
        <w:rPr>
          <w:rFonts w:ascii="Arial" w:hAnsi="Arial" w:cs="Arial"/>
        </w:rPr>
        <w:tab/>
      </w:r>
      <w:r w:rsidR="00EC1D7E" w:rsidRPr="00144E68">
        <w:rPr>
          <w:rFonts w:ascii="Arial" w:hAnsi="Arial" w:cs="Arial"/>
        </w:rPr>
        <w:tab/>
      </w:r>
      <w:r w:rsidR="00EC1D7E" w:rsidRPr="00144E68">
        <w:rPr>
          <w:rFonts w:ascii="Arial" w:hAnsi="Arial" w:cs="Arial"/>
        </w:rPr>
        <w:tab/>
      </w:r>
      <w:r w:rsidR="00EC1D7E" w:rsidRPr="00144E68">
        <w:rPr>
          <w:rFonts w:ascii="Arial" w:hAnsi="Arial" w:cs="Arial"/>
        </w:rPr>
        <w:tab/>
      </w:r>
      <w:r w:rsidRPr="00144E68">
        <w:rPr>
          <w:rFonts w:ascii="Arial" w:hAnsi="Arial" w:cs="Arial"/>
        </w:rPr>
        <w:t>Dated</w:t>
      </w:r>
      <w:proofErr w:type="gramStart"/>
      <w:r w:rsidRPr="00144E68">
        <w:rPr>
          <w:rFonts w:ascii="Arial" w:hAnsi="Arial" w:cs="Arial"/>
        </w:rPr>
        <w:t>:_</w:t>
      </w:r>
      <w:proofErr w:type="gramEnd"/>
      <w:r w:rsidRPr="00144E68">
        <w:rPr>
          <w:rFonts w:ascii="Arial" w:hAnsi="Arial" w:cs="Arial"/>
        </w:rPr>
        <w:t>___</w:t>
      </w:r>
      <w:r w:rsidR="00144E68">
        <w:rPr>
          <w:rFonts w:ascii="Arial" w:hAnsi="Arial" w:cs="Arial"/>
        </w:rPr>
        <w:t>__</w:t>
      </w:r>
      <w:r w:rsidRPr="00144E68">
        <w:rPr>
          <w:rFonts w:ascii="Arial" w:hAnsi="Arial" w:cs="Arial"/>
        </w:rPr>
        <w:t>_______</w:t>
      </w:r>
      <w:r w:rsidRPr="00144E68">
        <w:rPr>
          <w:rFonts w:ascii="Arial" w:hAnsi="Arial" w:cs="Arial"/>
        </w:rPr>
        <w:tab/>
      </w:r>
    </w:p>
    <w:p w:rsidR="008A624F" w:rsidRPr="00144E68" w:rsidRDefault="008A624F" w:rsidP="008A624F">
      <w:pPr>
        <w:pStyle w:val="Level1"/>
        <w:numPr>
          <w:ilvl w:val="0"/>
          <w:numId w:val="0"/>
        </w:numPr>
        <w:tabs>
          <w:tab w:val="left" w:pos="-1440"/>
        </w:tabs>
        <w:jc w:val="both"/>
        <w:rPr>
          <w:rFonts w:ascii="Arial" w:hAnsi="Arial" w:cs="Arial"/>
        </w:rPr>
      </w:pPr>
    </w:p>
    <w:p w:rsidR="00144E68" w:rsidRDefault="00144E68" w:rsidP="008A624F">
      <w:pPr>
        <w:pStyle w:val="Level1"/>
        <w:numPr>
          <w:ilvl w:val="0"/>
          <w:numId w:val="0"/>
        </w:numPr>
        <w:tabs>
          <w:tab w:val="left" w:pos="-1440"/>
        </w:tabs>
        <w:jc w:val="both"/>
        <w:rPr>
          <w:rFonts w:ascii="Arial" w:hAnsi="Arial" w:cs="Arial"/>
          <w:b/>
          <w:i/>
          <w:u w:val="single"/>
        </w:rPr>
      </w:pPr>
    </w:p>
    <w:p w:rsidR="00144E68" w:rsidRDefault="00144E68" w:rsidP="008A624F">
      <w:pPr>
        <w:pStyle w:val="Level1"/>
        <w:numPr>
          <w:ilvl w:val="0"/>
          <w:numId w:val="0"/>
        </w:numPr>
        <w:tabs>
          <w:tab w:val="left" w:pos="-1440"/>
        </w:tabs>
        <w:jc w:val="both"/>
        <w:rPr>
          <w:rFonts w:ascii="Arial" w:hAnsi="Arial" w:cs="Arial"/>
          <w:b/>
          <w:i/>
          <w:u w:val="single"/>
        </w:rPr>
      </w:pPr>
    </w:p>
    <w:p w:rsidR="008A624F" w:rsidRPr="00144E68" w:rsidRDefault="008A624F" w:rsidP="008A624F">
      <w:pPr>
        <w:pStyle w:val="Level1"/>
        <w:numPr>
          <w:ilvl w:val="0"/>
          <w:numId w:val="0"/>
        </w:numPr>
        <w:tabs>
          <w:tab w:val="left" w:pos="-1440"/>
        </w:tabs>
        <w:jc w:val="both"/>
        <w:rPr>
          <w:rFonts w:ascii="Arial" w:hAnsi="Arial" w:cs="Arial"/>
        </w:rPr>
      </w:pPr>
      <w:r w:rsidRPr="00144E68">
        <w:rPr>
          <w:rFonts w:ascii="Arial" w:hAnsi="Arial" w:cs="Arial"/>
          <w:b/>
          <w:i/>
          <w:u w:val="single"/>
        </w:rPr>
        <w:t>Bagley Public Schools</w:t>
      </w:r>
      <w:r w:rsidRPr="00144E68">
        <w:rPr>
          <w:rFonts w:ascii="Arial" w:hAnsi="Arial" w:cs="Arial"/>
          <w:b/>
          <w:i/>
        </w:rPr>
        <w:tab/>
      </w:r>
      <w:r w:rsidRPr="00144E68">
        <w:rPr>
          <w:rFonts w:ascii="Arial" w:hAnsi="Arial" w:cs="Arial"/>
          <w:b/>
          <w:i/>
        </w:rPr>
        <w:tab/>
      </w:r>
      <w:r w:rsidRPr="00144E68">
        <w:rPr>
          <w:rFonts w:ascii="Arial" w:hAnsi="Arial" w:cs="Arial"/>
          <w:b/>
          <w:i/>
        </w:rPr>
        <w:tab/>
      </w:r>
      <w:r w:rsidRPr="00144E68">
        <w:rPr>
          <w:rFonts w:ascii="Arial" w:hAnsi="Arial" w:cs="Arial"/>
          <w:b/>
          <w:i/>
        </w:rPr>
        <w:tab/>
      </w:r>
      <w:proofErr w:type="spellStart"/>
      <w:r w:rsidRPr="00144E68">
        <w:rPr>
          <w:rFonts w:ascii="Arial" w:hAnsi="Arial" w:cs="Arial"/>
          <w:b/>
          <w:i/>
          <w:u w:val="single"/>
        </w:rPr>
        <w:t>Clearbrook-Gonvick</w:t>
      </w:r>
      <w:proofErr w:type="spellEnd"/>
      <w:r w:rsidRPr="00144E68">
        <w:rPr>
          <w:rFonts w:ascii="Arial" w:hAnsi="Arial" w:cs="Arial"/>
          <w:b/>
          <w:i/>
          <w:u w:val="single"/>
        </w:rPr>
        <w:t xml:space="preserve"> Public Schools</w:t>
      </w:r>
    </w:p>
    <w:p w:rsidR="008A624F" w:rsidRPr="00144E68" w:rsidRDefault="008A624F" w:rsidP="008A624F">
      <w:pPr>
        <w:pStyle w:val="Level1"/>
        <w:numPr>
          <w:ilvl w:val="0"/>
          <w:numId w:val="0"/>
        </w:numPr>
        <w:tabs>
          <w:tab w:val="left" w:pos="-1440"/>
        </w:tabs>
        <w:jc w:val="both"/>
        <w:rPr>
          <w:rFonts w:ascii="Arial" w:hAnsi="Arial" w:cs="Arial"/>
        </w:rPr>
      </w:pPr>
    </w:p>
    <w:p w:rsidR="00144E68" w:rsidRDefault="00144E68" w:rsidP="008A624F">
      <w:pPr>
        <w:pStyle w:val="Level1"/>
        <w:numPr>
          <w:ilvl w:val="0"/>
          <w:numId w:val="0"/>
        </w:numPr>
        <w:tabs>
          <w:tab w:val="left" w:pos="-1440"/>
        </w:tabs>
        <w:jc w:val="both"/>
        <w:rPr>
          <w:rFonts w:ascii="Arial" w:hAnsi="Arial" w:cs="Arial"/>
        </w:rPr>
      </w:pPr>
    </w:p>
    <w:p w:rsidR="008A624F" w:rsidRPr="00144E68" w:rsidRDefault="008A624F" w:rsidP="008A624F">
      <w:pPr>
        <w:pStyle w:val="Level1"/>
        <w:numPr>
          <w:ilvl w:val="0"/>
          <w:numId w:val="0"/>
        </w:numPr>
        <w:tabs>
          <w:tab w:val="left" w:pos="-1440"/>
        </w:tabs>
        <w:jc w:val="both"/>
        <w:rPr>
          <w:rFonts w:ascii="Arial" w:hAnsi="Arial" w:cs="Arial"/>
        </w:rPr>
      </w:pPr>
      <w:r w:rsidRPr="00144E68">
        <w:rPr>
          <w:rFonts w:ascii="Arial" w:hAnsi="Arial" w:cs="Arial"/>
        </w:rPr>
        <w:t>______________________________</w:t>
      </w:r>
      <w:r w:rsidRPr="00144E68">
        <w:rPr>
          <w:rFonts w:ascii="Arial" w:hAnsi="Arial" w:cs="Arial"/>
        </w:rPr>
        <w:tab/>
      </w:r>
      <w:r w:rsidRPr="00144E68">
        <w:rPr>
          <w:rFonts w:ascii="Arial" w:hAnsi="Arial" w:cs="Arial"/>
        </w:rPr>
        <w:tab/>
        <w:t>______________________________</w:t>
      </w:r>
    </w:p>
    <w:p w:rsidR="00611229" w:rsidRDefault="008A624F" w:rsidP="008A624F">
      <w:pPr>
        <w:pStyle w:val="Level1"/>
        <w:numPr>
          <w:ilvl w:val="0"/>
          <w:numId w:val="0"/>
        </w:numPr>
        <w:tabs>
          <w:tab w:val="left" w:pos="-1440"/>
        </w:tabs>
        <w:jc w:val="both"/>
        <w:rPr>
          <w:rFonts w:ascii="Arial" w:hAnsi="Arial" w:cs="Arial"/>
        </w:rPr>
      </w:pPr>
      <w:r w:rsidRPr="00144E68">
        <w:rPr>
          <w:rFonts w:ascii="Arial" w:hAnsi="Arial" w:cs="Arial"/>
        </w:rPr>
        <w:t>Dated</w:t>
      </w:r>
      <w:proofErr w:type="gramStart"/>
      <w:r w:rsidRPr="00144E68">
        <w:rPr>
          <w:rFonts w:ascii="Arial" w:hAnsi="Arial" w:cs="Arial"/>
        </w:rPr>
        <w:t>:_</w:t>
      </w:r>
      <w:proofErr w:type="gramEnd"/>
      <w:r w:rsidRPr="00144E68">
        <w:rPr>
          <w:rFonts w:ascii="Arial" w:hAnsi="Arial" w:cs="Arial"/>
        </w:rPr>
        <w:t>____</w:t>
      </w:r>
      <w:r w:rsidR="00144E68">
        <w:rPr>
          <w:rFonts w:ascii="Arial" w:hAnsi="Arial" w:cs="Arial"/>
        </w:rPr>
        <w:t>__</w:t>
      </w:r>
      <w:r w:rsidRPr="00144E68">
        <w:rPr>
          <w:rFonts w:ascii="Arial" w:hAnsi="Arial" w:cs="Arial"/>
        </w:rPr>
        <w:t>______</w:t>
      </w:r>
      <w:r w:rsidRPr="00144E68">
        <w:rPr>
          <w:rFonts w:ascii="Arial" w:hAnsi="Arial" w:cs="Arial"/>
        </w:rPr>
        <w:tab/>
      </w:r>
      <w:r w:rsidRPr="00144E68">
        <w:rPr>
          <w:rFonts w:ascii="Arial" w:hAnsi="Arial" w:cs="Arial"/>
        </w:rPr>
        <w:tab/>
      </w:r>
      <w:r w:rsidRPr="00144E68">
        <w:rPr>
          <w:rFonts w:ascii="Arial" w:hAnsi="Arial" w:cs="Arial"/>
        </w:rPr>
        <w:tab/>
      </w:r>
      <w:r w:rsidRPr="00144E68">
        <w:rPr>
          <w:rFonts w:ascii="Arial" w:hAnsi="Arial" w:cs="Arial"/>
        </w:rPr>
        <w:tab/>
        <w:t>Dated:______</w:t>
      </w:r>
      <w:r w:rsidR="00144E68">
        <w:rPr>
          <w:rFonts w:ascii="Arial" w:hAnsi="Arial" w:cs="Arial"/>
        </w:rPr>
        <w:t>__</w:t>
      </w:r>
      <w:r w:rsidRPr="00144E68">
        <w:rPr>
          <w:rFonts w:ascii="Arial" w:hAnsi="Arial" w:cs="Arial"/>
        </w:rPr>
        <w:t>_____</w:t>
      </w:r>
    </w:p>
    <w:p w:rsidR="008A624F" w:rsidRPr="00144E68" w:rsidRDefault="008A624F" w:rsidP="00611229">
      <w:pPr>
        <w:tabs>
          <w:tab w:val="center" w:pos="4680"/>
        </w:tabs>
        <w:jc w:val="center"/>
      </w:pPr>
    </w:p>
    <w:sectPr w:rsidR="008A624F" w:rsidRPr="00144E68" w:rsidSect="00611229">
      <w:type w:val="continuous"/>
      <w:pgSz w:w="12240" w:h="15840"/>
      <w:pgMar w:top="720" w:right="1440" w:bottom="72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421" w:rsidRDefault="003D0421">
      <w:r>
        <w:separator/>
      </w:r>
    </w:p>
  </w:endnote>
  <w:endnote w:type="continuationSeparator" w:id="0">
    <w:p w:rsidR="003D0421" w:rsidRDefault="003D0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21" w:rsidRDefault="003D0421">
    <w:pPr>
      <w:spacing w:line="240" w:lineRule="exact"/>
    </w:pPr>
  </w:p>
  <w:p w:rsidR="003D0421" w:rsidRDefault="003D0421">
    <w:pPr>
      <w:framePr w:w="9361" w:wrap="notBeside" w:vAnchor="text" w:hAnchor="text" w:x="1" w:y="1"/>
      <w:jc w:val="center"/>
    </w:pPr>
    <w:r>
      <w:fldChar w:fldCharType="begin"/>
    </w:r>
    <w:r>
      <w:instrText xml:space="preserve">PAGE </w:instrText>
    </w:r>
    <w:r>
      <w:fldChar w:fldCharType="separate"/>
    </w:r>
    <w:r w:rsidR="005B37F5">
      <w:rPr>
        <w:noProof/>
      </w:rPr>
      <w:t>2</w:t>
    </w:r>
    <w:r>
      <w:rPr>
        <w:noProof/>
      </w:rPr>
      <w:fldChar w:fldCharType="end"/>
    </w:r>
  </w:p>
  <w:p w:rsidR="003D0421" w:rsidRDefault="003D04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421" w:rsidRDefault="003D0421">
      <w:r>
        <w:separator/>
      </w:r>
    </w:p>
  </w:footnote>
  <w:footnote w:type="continuationSeparator" w:id="0">
    <w:p w:rsidR="003D0421" w:rsidRDefault="003D04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2CCA7BA"/>
    <w:lvl w:ilvl="0">
      <w:numFmt w:val="bullet"/>
      <w:lvlText w:val="*"/>
      <w:lvlJc w:val="left"/>
    </w:lvl>
  </w:abstractNum>
  <w:abstractNum w:abstractNumId="1">
    <w:nsid w:val="00000001"/>
    <w:multiLevelType w:val="multilevel"/>
    <w:tmpl w:val="00000000"/>
    <w:name w:val="AutoList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upperLetter"/>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2">
    <w:nsid w:val="00000002"/>
    <w:multiLevelType w:val="multilevel"/>
    <w:tmpl w:val="00000000"/>
    <w:name w:val="AutoList21"/>
    <w:lvl w:ilvl="0">
      <w:start w:val="1"/>
      <w:numFmt w:val="decimal"/>
      <w:lvlText w:val="II"/>
      <w:lvlJc w:val="left"/>
    </w:lvl>
    <w:lvl w:ilvl="1">
      <w:start w:val="1"/>
      <w:numFmt w:val="decimal"/>
      <w:lvlText w:val="II"/>
      <w:lvlJc w:val="left"/>
    </w:lvl>
    <w:lvl w:ilvl="2">
      <w:start w:val="1"/>
      <w:numFmt w:val="lowerLetter"/>
      <w:lvlText w:val="a."/>
      <w:lvlJc w:val="left"/>
    </w:lvl>
    <w:lvl w:ilvl="3">
      <w:start w:val="1"/>
      <w:numFmt w:val="decimal"/>
      <w:lvlText w:val="%4)"/>
      <w:lvlJc w:val="left"/>
    </w:lvl>
    <w:lvl w:ilvl="4">
      <w:start w:val="1"/>
      <w:numFmt w:val="decimal"/>
      <w:lvlText w:val="II"/>
      <w:lvlJc w:val="left"/>
    </w:lvl>
    <w:lvl w:ilvl="5">
      <w:start w:val="1"/>
      <w:numFmt w:val="decimal"/>
      <w:lvlText w:val="II"/>
      <w:lvlJc w:val="left"/>
    </w:lvl>
    <w:lvl w:ilvl="6">
      <w:start w:val="1"/>
      <w:numFmt w:val="decimal"/>
      <w:lvlText w:val="II"/>
      <w:lvlJc w:val="left"/>
    </w:lvl>
    <w:lvl w:ilvl="7">
      <w:start w:val="1"/>
      <w:numFmt w:val="decimal"/>
      <w:lvlText w:val="II"/>
      <w:lvlJc w:val="left"/>
    </w:lvl>
    <w:lvl w:ilvl="8">
      <w:numFmt w:val="decimal"/>
      <w:lvlText w:val=""/>
      <w:lvlJc w:val="left"/>
    </w:lvl>
  </w:abstractNum>
  <w:abstractNum w:abstractNumId="3">
    <w:nsid w:val="00000003"/>
    <w:multiLevelType w:val="multilevel"/>
    <w:tmpl w:val="00000000"/>
    <w:name w:val="AutoList3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0000004"/>
    <w:multiLevelType w:val="multilevel"/>
    <w:tmpl w:val="00000000"/>
    <w:name w:val="AutoList3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5"/>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nsid w:val="00000006"/>
    <w:multiLevelType w:val="multilevel"/>
    <w:tmpl w:val="00000000"/>
    <w:name w:val="AutoList3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7"/>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8"/>
    <w:multiLevelType w:val="multilevel"/>
    <w:tmpl w:val="00000000"/>
    <w:name w:val="AutoList5"/>
    <w:lvl w:ilvl="0">
      <w:start w:val="1"/>
      <w:numFmt w:val="decimal"/>
      <w:lvlText w:val="II"/>
      <w:lvlJc w:val="left"/>
    </w:lvl>
    <w:lvl w:ilvl="1">
      <w:start w:val="1"/>
      <w:numFmt w:val="upperLetter"/>
      <w:lvlText w:val="A."/>
      <w:lvlJc w:val="left"/>
    </w:lvl>
    <w:lvl w:ilvl="2">
      <w:start w:val="1"/>
      <w:numFmt w:val="decimal"/>
      <w:lvlText w:val="%3."/>
      <w:lvlJc w:val="left"/>
    </w:lvl>
    <w:lvl w:ilvl="3">
      <w:start w:val="1"/>
      <w:numFmt w:val="decimal"/>
      <w:lvlText w:val="II"/>
      <w:lvlJc w:val="left"/>
    </w:lvl>
    <w:lvl w:ilvl="4">
      <w:start w:val="1"/>
      <w:numFmt w:val="decimal"/>
      <w:lvlText w:val="II"/>
      <w:lvlJc w:val="left"/>
    </w:lvl>
    <w:lvl w:ilvl="5">
      <w:start w:val="1"/>
      <w:numFmt w:val="decimal"/>
      <w:lvlText w:val="II"/>
      <w:lvlJc w:val="left"/>
    </w:lvl>
    <w:lvl w:ilvl="6">
      <w:start w:val="1"/>
      <w:numFmt w:val="decimal"/>
      <w:lvlText w:val="II"/>
      <w:lvlJc w:val="left"/>
    </w:lvl>
    <w:lvl w:ilvl="7">
      <w:start w:val="1"/>
      <w:numFmt w:val="decimal"/>
      <w:lvlText w:val="II"/>
      <w:lvlJc w:val="left"/>
    </w:lvl>
    <w:lvl w:ilvl="8">
      <w:numFmt w:val="decimal"/>
      <w:lvlText w:val=""/>
      <w:lvlJc w:val="left"/>
    </w:lvl>
  </w:abstractNum>
  <w:abstractNum w:abstractNumId="9">
    <w:nsid w:val="00000009"/>
    <w:multiLevelType w:val="multilevel"/>
    <w:tmpl w:val="00000000"/>
    <w:name w:val="AutoList28"/>
    <w:lvl w:ilvl="0">
      <w:start w:val="1"/>
      <w:numFmt w:val="upperRoman"/>
      <w:lvlText w:val="%1."/>
      <w:lvlJc w:val="left"/>
    </w:lvl>
    <w:lvl w:ilvl="1">
      <w:start w:val="1"/>
      <w:numFmt w:val="upperLetter"/>
      <w:pStyle w:val="Level2"/>
      <w:lvlText w:val="%2."/>
      <w:lvlJc w:val="left"/>
    </w:lvl>
    <w:lvl w:ilvl="2">
      <w:start w:val="1"/>
      <w:numFmt w:val="upperRoman"/>
      <w:lvlText w:val="%3."/>
      <w:lvlJc w:val="left"/>
    </w:lvl>
    <w:lvl w:ilvl="3">
      <w:start w:val="1"/>
      <w:numFmt w:val="upperLetter"/>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0">
    <w:nsid w:val="0000000A"/>
    <w:multiLevelType w:val="multilevel"/>
    <w:tmpl w:val="00000000"/>
    <w:name w:val="AutoList2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nsid w:val="0000000B"/>
    <w:multiLevelType w:val="multilevel"/>
    <w:tmpl w:val="00000000"/>
    <w:name w:val="AutoList3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nsid w:val="0000000C"/>
    <w:multiLevelType w:val="multilevel"/>
    <w:tmpl w:val="00000000"/>
    <w:name w:val="AutoList3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3">
    <w:nsid w:val="0000000D"/>
    <w:multiLevelType w:val="multilevel"/>
    <w:tmpl w:val="00000000"/>
    <w:name w:val="AutoList3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4">
    <w:nsid w:val="0000000E"/>
    <w:multiLevelType w:val="multilevel"/>
    <w:tmpl w:val="00000000"/>
    <w:name w:val="AutoList3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5">
    <w:nsid w:val="0000000F"/>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nsid w:val="00000010"/>
    <w:multiLevelType w:val="multilevel"/>
    <w:tmpl w:val="00000000"/>
    <w:name w:val="AutoList8"/>
    <w:lvl w:ilvl="0">
      <w:start w:val="1"/>
      <w:numFmt w:val="upperLetter"/>
      <w:pStyle w:val="Level1"/>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7">
    <w:nsid w:val="00000011"/>
    <w:multiLevelType w:val="multilevel"/>
    <w:tmpl w:val="00000000"/>
    <w:name w:val="AutoList34"/>
    <w:lvl w:ilvl="0">
      <w:start w:val="1"/>
      <w:numFmt w:val="decimal"/>
      <w:lvlText w:val="II"/>
      <w:lvlJc w:val="left"/>
    </w:lvl>
    <w:lvl w:ilvl="1">
      <w:start w:val="1"/>
      <w:numFmt w:val="upperLetter"/>
      <w:lvlText w:val="A."/>
      <w:lvlJc w:val="left"/>
    </w:lvl>
    <w:lvl w:ilvl="2">
      <w:start w:val="1"/>
      <w:numFmt w:val="decimal"/>
      <w:lvlText w:val="II"/>
      <w:lvlJc w:val="left"/>
    </w:lvl>
    <w:lvl w:ilvl="3">
      <w:start w:val="1"/>
      <w:numFmt w:val="decimal"/>
      <w:lvlText w:val="II"/>
      <w:lvlJc w:val="left"/>
    </w:lvl>
    <w:lvl w:ilvl="4">
      <w:start w:val="1"/>
      <w:numFmt w:val="decimal"/>
      <w:lvlText w:val="II"/>
      <w:lvlJc w:val="left"/>
    </w:lvl>
    <w:lvl w:ilvl="5">
      <w:start w:val="1"/>
      <w:numFmt w:val="decimal"/>
      <w:lvlText w:val="II"/>
      <w:lvlJc w:val="left"/>
    </w:lvl>
    <w:lvl w:ilvl="6">
      <w:start w:val="1"/>
      <w:numFmt w:val="decimal"/>
      <w:lvlText w:val="II"/>
      <w:lvlJc w:val="left"/>
    </w:lvl>
    <w:lvl w:ilvl="7">
      <w:start w:val="1"/>
      <w:numFmt w:val="decimal"/>
      <w:lvlText w:val="II"/>
      <w:lvlJc w:val="left"/>
    </w:lvl>
    <w:lvl w:ilvl="8">
      <w:numFmt w:val="decimal"/>
      <w:lvlText w:val=""/>
      <w:lvlJc w:val="left"/>
    </w:lvl>
  </w:abstractNum>
  <w:abstractNum w:abstractNumId="18">
    <w:nsid w:val="00000012"/>
    <w:multiLevelType w:val="multilevel"/>
    <w:tmpl w:val="00000000"/>
    <w:name w:val="AutoList12"/>
    <w:lvl w:ilvl="0">
      <w:start w:val="1"/>
      <w:numFmt w:val="decimal"/>
      <w:lvlText w:val="II"/>
      <w:lvlJc w:val="left"/>
    </w:lvl>
    <w:lvl w:ilvl="1">
      <w:start w:val="1"/>
      <w:numFmt w:val="upperLetter"/>
      <w:lvlText w:val="A."/>
      <w:lvlJc w:val="left"/>
    </w:lvl>
    <w:lvl w:ilvl="2">
      <w:start w:val="1"/>
      <w:numFmt w:val="decimal"/>
      <w:pStyle w:val="Level3"/>
      <w:lvlText w:val="%3."/>
      <w:lvlJc w:val="left"/>
    </w:lvl>
    <w:lvl w:ilvl="3">
      <w:start w:val="1"/>
      <w:numFmt w:val="decimal"/>
      <w:lvlText w:val="II"/>
      <w:lvlJc w:val="left"/>
    </w:lvl>
    <w:lvl w:ilvl="4">
      <w:start w:val="1"/>
      <w:numFmt w:val="decimal"/>
      <w:lvlText w:val="II"/>
      <w:lvlJc w:val="left"/>
    </w:lvl>
    <w:lvl w:ilvl="5">
      <w:start w:val="1"/>
      <w:numFmt w:val="decimal"/>
      <w:lvlText w:val="II"/>
      <w:lvlJc w:val="left"/>
    </w:lvl>
    <w:lvl w:ilvl="6">
      <w:start w:val="1"/>
      <w:numFmt w:val="decimal"/>
      <w:lvlText w:val="II"/>
      <w:lvlJc w:val="left"/>
    </w:lvl>
    <w:lvl w:ilvl="7">
      <w:start w:val="1"/>
      <w:numFmt w:val="decimal"/>
      <w:lvlText w:val="II"/>
      <w:lvlJc w:val="left"/>
    </w:lvl>
    <w:lvl w:ilvl="8">
      <w:numFmt w:val="decimal"/>
      <w:lvlText w:val=""/>
      <w:lvlJc w:val="left"/>
    </w:lvl>
  </w:abstractNum>
  <w:abstractNum w:abstractNumId="19">
    <w:nsid w:val="00000013"/>
    <w:multiLevelType w:val="multilevel"/>
    <w:tmpl w:val="00000000"/>
    <w:name w:val="AutoList27"/>
    <w:lvl w:ilvl="0">
      <w:start w:val="1"/>
      <w:numFmt w:val="decimal"/>
      <w:lvlText w:val="II"/>
      <w:lvlJc w:val="left"/>
    </w:lvl>
    <w:lvl w:ilvl="1">
      <w:start w:val="1"/>
      <w:numFmt w:val="decimal"/>
      <w:lvlText w:val="II"/>
      <w:lvlJc w:val="left"/>
    </w:lvl>
    <w:lvl w:ilvl="2">
      <w:start w:val="1"/>
      <w:numFmt w:val="decimal"/>
      <w:lvlText w:val="II"/>
      <w:lvlJc w:val="left"/>
    </w:lvl>
    <w:lvl w:ilvl="3">
      <w:start w:val="1"/>
      <w:numFmt w:val="decimal"/>
      <w:lvlText w:val="II"/>
      <w:lvlJc w:val="left"/>
    </w:lvl>
    <w:lvl w:ilvl="4">
      <w:start w:val="1"/>
      <w:numFmt w:val="decimal"/>
      <w:lvlText w:val="II"/>
      <w:lvlJc w:val="left"/>
    </w:lvl>
    <w:lvl w:ilvl="5">
      <w:start w:val="1"/>
      <w:numFmt w:val="decimal"/>
      <w:lvlText w:val="II"/>
      <w:lvlJc w:val="left"/>
    </w:lvl>
    <w:lvl w:ilvl="6">
      <w:start w:val="1"/>
      <w:numFmt w:val="decimal"/>
      <w:lvlText w:val="II"/>
      <w:lvlJc w:val="left"/>
    </w:lvl>
    <w:lvl w:ilvl="7">
      <w:start w:val="1"/>
      <w:numFmt w:val="decimal"/>
      <w:lvlText w:val="II"/>
      <w:lvlJc w:val="left"/>
    </w:lvl>
    <w:lvl w:ilvl="8">
      <w:numFmt w:val="decimal"/>
      <w:lvlText w:val=""/>
      <w:lvlJc w:val="left"/>
    </w:lvl>
  </w:abstractNum>
  <w:abstractNum w:abstractNumId="20">
    <w:nsid w:val="095005FA"/>
    <w:multiLevelType w:val="hybridMultilevel"/>
    <w:tmpl w:val="442A7238"/>
    <w:lvl w:ilvl="0" w:tplc="DD5A42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0BA7274F"/>
    <w:multiLevelType w:val="hybridMultilevel"/>
    <w:tmpl w:val="059EBBE2"/>
    <w:lvl w:ilvl="0" w:tplc="1698155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152F673B"/>
    <w:multiLevelType w:val="hybridMultilevel"/>
    <w:tmpl w:val="709CAA48"/>
    <w:lvl w:ilvl="0" w:tplc="CD4C9C94">
      <w:start w:val="7"/>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nsid w:val="1DAF669E"/>
    <w:multiLevelType w:val="hybridMultilevel"/>
    <w:tmpl w:val="286C1AD2"/>
    <w:lvl w:ilvl="0" w:tplc="DD5A42C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FD7127"/>
    <w:multiLevelType w:val="hybridMultilevel"/>
    <w:tmpl w:val="2FD457A8"/>
    <w:lvl w:ilvl="0" w:tplc="FAAAD880">
      <w:start w:val="3"/>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306F48D4"/>
    <w:multiLevelType w:val="hybridMultilevel"/>
    <w:tmpl w:val="54CA27A0"/>
    <w:lvl w:ilvl="0" w:tplc="DD5A42C6">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B36635"/>
    <w:multiLevelType w:val="hybridMultilevel"/>
    <w:tmpl w:val="B69AB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6D0D49"/>
    <w:multiLevelType w:val="hybridMultilevel"/>
    <w:tmpl w:val="46105B86"/>
    <w:lvl w:ilvl="0" w:tplc="DD5A42C6">
      <w:start w:val="1"/>
      <w:numFmt w:val="lowerLetter"/>
      <w:lvlText w:val="%1."/>
      <w:lvlJc w:val="left"/>
      <w:pPr>
        <w:ind w:left="1440" w:hanging="360"/>
      </w:pPr>
      <w:rPr>
        <w:rFonts w:hint="default"/>
      </w:rPr>
    </w:lvl>
    <w:lvl w:ilvl="1" w:tplc="7750CA54">
      <w:start w:val="1"/>
      <w:numFmt w:val="lowerRoman"/>
      <w:lvlText w:val="%2."/>
      <w:lvlJc w:val="left"/>
      <w:pPr>
        <w:ind w:left="2160" w:hanging="360"/>
      </w:pPr>
      <w:rPr>
        <w:rFonts w:ascii="Arial" w:eastAsia="Times New Roman" w:hAnsi="Arial" w:cs="Arial"/>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8317411"/>
    <w:multiLevelType w:val="hybridMultilevel"/>
    <w:tmpl w:val="A00EA218"/>
    <w:lvl w:ilvl="0" w:tplc="DD5A42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8D84AFC"/>
    <w:multiLevelType w:val="hybridMultilevel"/>
    <w:tmpl w:val="E6140A9C"/>
    <w:lvl w:ilvl="0" w:tplc="DD5A42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C9F3478"/>
    <w:multiLevelType w:val="hybridMultilevel"/>
    <w:tmpl w:val="5136FC42"/>
    <w:lvl w:ilvl="0" w:tplc="DD5A42C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upperLetter"/>
        <w:lvlText w:val="%4."/>
        <w:lvlJc w:val="left"/>
      </w:lvl>
    </w:lvlOverride>
    <w:lvlOverride w:ilvl="4">
      <w:lvl w:ilvl="4">
        <w:start w:val="1"/>
        <w:numFmt w:val="upperRoman"/>
        <w:lvlText w:val="%5."/>
        <w:lvlJc w:val="left"/>
      </w:lvl>
    </w:lvlOverride>
    <w:lvlOverride w:ilvl="5">
      <w:lvl w:ilvl="5">
        <w:start w:val="1"/>
        <w:numFmt w:val="upperRoman"/>
        <w:lvlText w:val="%6."/>
        <w:lvlJc w:val="left"/>
      </w:lvl>
    </w:lvlOverride>
    <w:lvlOverride w:ilvl="6">
      <w:lvl w:ilvl="6">
        <w:start w:val="1"/>
        <w:numFmt w:val="upperRoman"/>
        <w:lvlText w:val="%7."/>
        <w:lvlJc w:val="left"/>
      </w:lvl>
    </w:lvlOverride>
    <w:lvlOverride w:ilvl="7">
      <w:lvl w:ilvl="7">
        <w:start w:val="1"/>
        <w:numFmt w:val="upperRoman"/>
        <w:lvlText w:val="%8."/>
        <w:lvlJc w:val="left"/>
      </w:lvl>
    </w:lvlOverride>
    <w:lvlOverride w:ilvl="8">
      <w:lvl w:ilvl="8">
        <w:numFmt w:val="decimal"/>
        <w:lvlText w:val=""/>
        <w:lvlJc w:val="left"/>
      </w:lvl>
    </w:lvlOverride>
  </w:num>
  <w:num w:numId="2">
    <w:abstractNumId w:val="3"/>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6"/>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9"/>
    <w:lvlOverride w:ilvl="0">
      <w:startOverride w:val="5"/>
      <w:lvl w:ilvl="0">
        <w:start w:val="5"/>
        <w:numFmt w:val="upperRoman"/>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upperRoman"/>
        <w:lvlText w:val="%3."/>
        <w:lvlJc w:val="left"/>
      </w:lvl>
    </w:lvlOverride>
    <w:lvlOverride w:ilvl="3">
      <w:startOverride w:val="1"/>
      <w:lvl w:ilvl="3">
        <w:start w:val="1"/>
        <w:numFmt w:val="upp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5">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11"/>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7">
    <w:abstractNumId w:val="12"/>
    <w:lvlOverride w:ilvl="0">
      <w:startOverride w:val="4"/>
      <w:lvl w:ilvl="0">
        <w:start w:val="4"/>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8">
    <w:abstractNumId w:val="13"/>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9">
    <w:abstractNumId w:val="14"/>
    <w:lvlOverride w:ilvl="0">
      <w:startOverride w:val="6"/>
      <w:lvl w:ilvl="0">
        <w:start w:val="6"/>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0">
    <w:abstractNumId w:val="15"/>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16"/>
    <w:lvlOverride w:ilvl="0">
      <w:startOverride w:val="2"/>
      <w:lvl w:ilvl="0">
        <w:start w:val="2"/>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2">
    <w:abstractNumId w:val="18"/>
    <w:lvlOverride w:ilvl="0">
      <w:startOverride w:val="1"/>
      <w:lvl w:ilvl="0">
        <w:start w:val="1"/>
        <w:numFmt w:val="decimal"/>
        <w:lvlText w:val="II"/>
        <w:lvlJc w:val="left"/>
      </w:lvl>
    </w:lvlOverride>
    <w:lvlOverride w:ilvl="1">
      <w:startOverride w:val="1"/>
      <w:lvl w:ilvl="1">
        <w:start w:val="1"/>
        <w:numFmt w:val="upperLetter"/>
        <w:lvlText w:val="A."/>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II"/>
        <w:lvlJc w:val="left"/>
      </w:lvl>
    </w:lvlOverride>
    <w:lvlOverride w:ilvl="4">
      <w:startOverride w:val="1"/>
      <w:lvl w:ilvl="4">
        <w:start w:val="1"/>
        <w:numFmt w:val="decimal"/>
        <w:lvlText w:val="II"/>
        <w:lvlJc w:val="left"/>
      </w:lvl>
    </w:lvlOverride>
    <w:lvlOverride w:ilvl="5">
      <w:startOverride w:val="1"/>
      <w:lvl w:ilvl="5">
        <w:start w:val="1"/>
        <w:numFmt w:val="decimal"/>
        <w:lvlText w:val="II"/>
        <w:lvlJc w:val="left"/>
      </w:lvl>
    </w:lvlOverride>
    <w:lvlOverride w:ilvl="6">
      <w:startOverride w:val="1"/>
      <w:lvl w:ilvl="6">
        <w:start w:val="1"/>
        <w:numFmt w:val="decimal"/>
        <w:lvlText w:val="II"/>
        <w:lvlJc w:val="left"/>
      </w:lvl>
    </w:lvlOverride>
    <w:lvlOverride w:ilvl="7">
      <w:startOverride w:val="1"/>
      <w:lvl w:ilvl="7">
        <w:start w:val="1"/>
        <w:numFmt w:val="decimal"/>
        <w:lvlText w:val="II"/>
        <w:lvlJc w:val="left"/>
      </w:lvl>
    </w:lvlOverride>
  </w:num>
  <w:num w:numId="13">
    <w:abstractNumId w:val="18"/>
    <w:lvlOverride w:ilvl="0">
      <w:startOverride w:val="1"/>
      <w:lvl w:ilvl="0">
        <w:start w:val="1"/>
        <w:numFmt w:val="decimal"/>
        <w:lvlText w:val="II"/>
        <w:lvlJc w:val="left"/>
      </w:lvl>
    </w:lvlOverride>
    <w:lvlOverride w:ilvl="1">
      <w:startOverride w:val="1"/>
      <w:lvl w:ilvl="1">
        <w:start w:val="1"/>
        <w:numFmt w:val="upperLetter"/>
        <w:lvlText w:val="A."/>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II"/>
        <w:lvlJc w:val="left"/>
      </w:lvl>
    </w:lvlOverride>
    <w:lvlOverride w:ilvl="4">
      <w:startOverride w:val="1"/>
      <w:lvl w:ilvl="4">
        <w:start w:val="1"/>
        <w:numFmt w:val="decimal"/>
        <w:lvlText w:val="II"/>
        <w:lvlJc w:val="left"/>
      </w:lvl>
    </w:lvlOverride>
    <w:lvlOverride w:ilvl="5">
      <w:startOverride w:val="1"/>
      <w:lvl w:ilvl="5">
        <w:start w:val="1"/>
        <w:numFmt w:val="decimal"/>
        <w:lvlText w:val="II"/>
        <w:lvlJc w:val="left"/>
      </w:lvl>
    </w:lvlOverride>
    <w:lvlOverride w:ilvl="6">
      <w:startOverride w:val="1"/>
      <w:lvl w:ilvl="6">
        <w:start w:val="1"/>
        <w:numFmt w:val="decimal"/>
        <w:lvlText w:val="II"/>
        <w:lvlJc w:val="left"/>
      </w:lvl>
    </w:lvlOverride>
    <w:lvlOverride w:ilvl="7">
      <w:startOverride w:val="1"/>
      <w:lvl w:ilvl="7">
        <w:start w:val="1"/>
        <w:numFmt w:val="decimal"/>
        <w:lvlText w:val="II"/>
        <w:lvlJc w:val="left"/>
      </w:lvl>
    </w:lvlOverride>
  </w:num>
  <w:num w:numId="14">
    <w:abstractNumId w:val="24"/>
  </w:num>
  <w:num w:numId="15">
    <w:abstractNumId w:val="22"/>
  </w:num>
  <w:num w:numId="16">
    <w:abstractNumId w:val="2"/>
    <w:lvlOverride w:ilvl="0">
      <w:startOverride w:val="1"/>
      <w:lvl w:ilvl="0">
        <w:start w:val="1"/>
        <w:numFmt w:val="decimal"/>
        <w:lvlText w:val="q"/>
        <w:lvlJc w:val="left"/>
      </w:lvl>
    </w:lvlOverride>
    <w:lvlOverride w:ilvl="1">
      <w:startOverride w:val="1"/>
      <w:lvl w:ilvl="1">
        <w:start w:val="1"/>
        <w:numFmt w:val="decimal"/>
        <w:lvlText w:val="q"/>
        <w:lvlJc w:val="left"/>
      </w:lvl>
    </w:lvlOverride>
    <w:lvlOverride w:ilvl="2">
      <w:startOverride w:val="1"/>
      <w:lvl w:ilvl="2">
        <w:start w:val="1"/>
        <w:numFmt w:val="lowerLetter"/>
        <w:lvlText w:val="(%3)"/>
        <w:lvlJc w:val="left"/>
      </w:lvl>
    </w:lvlOverride>
    <w:lvlOverride w:ilvl="3">
      <w:startOverride w:val="1"/>
      <w:lvl w:ilvl="3">
        <w:start w:val="1"/>
        <w:numFmt w:val="decimal"/>
        <w:lvlText w:val="q"/>
        <w:lvlJc w:val="left"/>
      </w:lvl>
    </w:lvlOverride>
    <w:lvlOverride w:ilvl="4">
      <w:startOverride w:val="1"/>
      <w:lvl w:ilvl="4">
        <w:start w:val="1"/>
        <w:numFmt w:val="decimal"/>
        <w:lvlText w:val="q"/>
        <w:lvlJc w:val="left"/>
      </w:lvl>
    </w:lvlOverride>
    <w:lvlOverride w:ilvl="5">
      <w:startOverride w:val="1"/>
      <w:lvl w:ilvl="5">
        <w:start w:val="1"/>
        <w:numFmt w:val="decimal"/>
        <w:lvlText w:val="q"/>
        <w:lvlJc w:val="left"/>
      </w:lvl>
    </w:lvlOverride>
    <w:lvlOverride w:ilvl="6">
      <w:startOverride w:val="1"/>
      <w:lvl w:ilvl="6">
        <w:start w:val="1"/>
        <w:numFmt w:val="decimal"/>
        <w:lvlText w:val="q"/>
        <w:lvlJc w:val="left"/>
      </w:lvl>
    </w:lvlOverride>
    <w:lvlOverride w:ilvl="7">
      <w:startOverride w:val="1"/>
      <w:lvl w:ilvl="7">
        <w:start w:val="1"/>
        <w:numFmt w:val="decimal"/>
        <w:lvlText w:val="q"/>
        <w:lvlJc w:val="left"/>
      </w:lvl>
    </w:lvlOverride>
  </w:num>
  <w:num w:numId="17">
    <w:abstractNumId w:val="0"/>
    <w:lvlOverride w:ilvl="0">
      <w:lvl w:ilvl="0">
        <w:numFmt w:val="bullet"/>
        <w:lvlText w:val=""/>
        <w:legacy w:legacy="1" w:legacySpace="0" w:legacyIndent="1440"/>
        <w:lvlJc w:val="left"/>
        <w:pPr>
          <w:ind w:left="1440" w:hanging="1440"/>
        </w:pPr>
        <w:rPr>
          <w:rFonts w:ascii="Wingdings" w:hAnsi="Wingdings" w:hint="default"/>
        </w:rPr>
      </w:lvl>
    </w:lvlOverride>
  </w:num>
  <w:num w:numId="18">
    <w:abstractNumId w:val="27"/>
  </w:num>
  <w:num w:numId="19">
    <w:abstractNumId w:val="23"/>
  </w:num>
  <w:num w:numId="20">
    <w:abstractNumId w:val="28"/>
  </w:num>
  <w:num w:numId="21">
    <w:abstractNumId w:val="25"/>
  </w:num>
  <w:num w:numId="22">
    <w:abstractNumId w:val="20"/>
  </w:num>
  <w:num w:numId="23">
    <w:abstractNumId w:val="30"/>
  </w:num>
  <w:num w:numId="24">
    <w:abstractNumId w:val="29"/>
  </w:num>
  <w:num w:numId="25">
    <w:abstractNumId w:val="2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530"/>
    <w:rsid w:val="00006457"/>
    <w:rsid w:val="000161B6"/>
    <w:rsid w:val="00032E32"/>
    <w:rsid w:val="00063AA4"/>
    <w:rsid w:val="00126D32"/>
    <w:rsid w:val="001421AC"/>
    <w:rsid w:val="00144E68"/>
    <w:rsid w:val="00163D60"/>
    <w:rsid w:val="001B1FC1"/>
    <w:rsid w:val="00202EA5"/>
    <w:rsid w:val="00224777"/>
    <w:rsid w:val="00264645"/>
    <w:rsid w:val="00264CB2"/>
    <w:rsid w:val="002C77CC"/>
    <w:rsid w:val="00327449"/>
    <w:rsid w:val="00335628"/>
    <w:rsid w:val="003A1BCA"/>
    <w:rsid w:val="003D0421"/>
    <w:rsid w:val="003D3203"/>
    <w:rsid w:val="00405B60"/>
    <w:rsid w:val="00410EA1"/>
    <w:rsid w:val="0041555B"/>
    <w:rsid w:val="00433889"/>
    <w:rsid w:val="004A218A"/>
    <w:rsid w:val="004C2BF2"/>
    <w:rsid w:val="00567BD7"/>
    <w:rsid w:val="005A3C89"/>
    <w:rsid w:val="005B37F5"/>
    <w:rsid w:val="005E4530"/>
    <w:rsid w:val="00602B23"/>
    <w:rsid w:val="006077A0"/>
    <w:rsid w:val="00610986"/>
    <w:rsid w:val="00611229"/>
    <w:rsid w:val="00651E6E"/>
    <w:rsid w:val="006540F8"/>
    <w:rsid w:val="006D410D"/>
    <w:rsid w:val="006E2432"/>
    <w:rsid w:val="006E2DC0"/>
    <w:rsid w:val="00720AE2"/>
    <w:rsid w:val="007368DE"/>
    <w:rsid w:val="00755A99"/>
    <w:rsid w:val="00793FF5"/>
    <w:rsid w:val="007B3992"/>
    <w:rsid w:val="00801694"/>
    <w:rsid w:val="00814381"/>
    <w:rsid w:val="008328F2"/>
    <w:rsid w:val="00852A49"/>
    <w:rsid w:val="008953E8"/>
    <w:rsid w:val="008A624F"/>
    <w:rsid w:val="008E39D8"/>
    <w:rsid w:val="008F3113"/>
    <w:rsid w:val="00925D5F"/>
    <w:rsid w:val="009B2375"/>
    <w:rsid w:val="009C4071"/>
    <w:rsid w:val="009D7CB3"/>
    <w:rsid w:val="00A72B06"/>
    <w:rsid w:val="00A77294"/>
    <w:rsid w:val="00A91104"/>
    <w:rsid w:val="00AB21C4"/>
    <w:rsid w:val="00AC4B31"/>
    <w:rsid w:val="00AF5C26"/>
    <w:rsid w:val="00B111B5"/>
    <w:rsid w:val="00B67EE9"/>
    <w:rsid w:val="00B7262E"/>
    <w:rsid w:val="00B75524"/>
    <w:rsid w:val="00BC203D"/>
    <w:rsid w:val="00C12EA6"/>
    <w:rsid w:val="00C17AC8"/>
    <w:rsid w:val="00CF022D"/>
    <w:rsid w:val="00CF031D"/>
    <w:rsid w:val="00CF1460"/>
    <w:rsid w:val="00D11229"/>
    <w:rsid w:val="00D11464"/>
    <w:rsid w:val="00D258C1"/>
    <w:rsid w:val="00D77F6A"/>
    <w:rsid w:val="00E605D2"/>
    <w:rsid w:val="00E74F9B"/>
    <w:rsid w:val="00EA1F64"/>
    <w:rsid w:val="00EB21F9"/>
    <w:rsid w:val="00EC1D7E"/>
    <w:rsid w:val="00F25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1"/>
      </w:numPr>
      <w:ind w:left="1440" w:hanging="720"/>
      <w:outlineLvl w:val="0"/>
    </w:pPr>
  </w:style>
  <w:style w:type="paragraph" w:customStyle="1" w:styleId="Level3">
    <w:name w:val="Level 3"/>
    <w:basedOn w:val="Normal"/>
    <w:pPr>
      <w:numPr>
        <w:ilvl w:val="2"/>
        <w:numId w:val="13"/>
      </w:numPr>
      <w:ind w:left="2160" w:hanging="720"/>
      <w:outlineLvl w:val="2"/>
    </w:pPr>
  </w:style>
  <w:style w:type="paragraph" w:customStyle="1" w:styleId="Level2">
    <w:name w:val="Level 2"/>
    <w:basedOn w:val="Normal"/>
    <w:pPr>
      <w:numPr>
        <w:ilvl w:val="1"/>
        <w:numId w:val="4"/>
      </w:numPr>
      <w:ind w:left="1440" w:hanging="720"/>
      <w:outlineLvl w:val="1"/>
    </w:pPr>
  </w:style>
  <w:style w:type="character" w:styleId="CommentReference">
    <w:name w:val="annotation reference"/>
    <w:basedOn w:val="DefaultParagraphFont"/>
    <w:semiHidden/>
    <w:rsid w:val="00CF022D"/>
    <w:rPr>
      <w:sz w:val="16"/>
      <w:szCs w:val="16"/>
    </w:rPr>
  </w:style>
  <w:style w:type="paragraph" w:styleId="CommentText">
    <w:name w:val="annotation text"/>
    <w:basedOn w:val="Normal"/>
    <w:semiHidden/>
    <w:rsid w:val="00CF022D"/>
    <w:rPr>
      <w:sz w:val="20"/>
      <w:szCs w:val="20"/>
    </w:rPr>
  </w:style>
  <w:style w:type="paragraph" w:styleId="CommentSubject">
    <w:name w:val="annotation subject"/>
    <w:basedOn w:val="CommentText"/>
    <w:next w:val="CommentText"/>
    <w:semiHidden/>
    <w:rsid w:val="00CF022D"/>
    <w:rPr>
      <w:b/>
      <w:bCs/>
    </w:rPr>
  </w:style>
  <w:style w:type="paragraph" w:styleId="BalloonText">
    <w:name w:val="Balloon Text"/>
    <w:basedOn w:val="Normal"/>
    <w:semiHidden/>
    <w:rsid w:val="00CF022D"/>
    <w:rPr>
      <w:rFonts w:ascii="Tahoma" w:hAnsi="Tahoma" w:cs="Tahoma"/>
      <w:sz w:val="16"/>
      <w:szCs w:val="16"/>
    </w:rPr>
  </w:style>
  <w:style w:type="paragraph" w:styleId="FootnoteText">
    <w:name w:val="footnote text"/>
    <w:basedOn w:val="Normal"/>
    <w:semiHidden/>
    <w:rsid w:val="00CF022D"/>
    <w:rPr>
      <w:sz w:val="20"/>
      <w:szCs w:val="20"/>
    </w:rPr>
  </w:style>
  <w:style w:type="paragraph" w:styleId="ListParagraph">
    <w:name w:val="List Paragraph"/>
    <w:basedOn w:val="Normal"/>
    <w:uiPriority w:val="34"/>
    <w:qFormat/>
    <w:rsid w:val="000161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1"/>
      </w:numPr>
      <w:ind w:left="1440" w:hanging="720"/>
      <w:outlineLvl w:val="0"/>
    </w:pPr>
  </w:style>
  <w:style w:type="paragraph" w:customStyle="1" w:styleId="Level3">
    <w:name w:val="Level 3"/>
    <w:basedOn w:val="Normal"/>
    <w:pPr>
      <w:numPr>
        <w:ilvl w:val="2"/>
        <w:numId w:val="13"/>
      </w:numPr>
      <w:ind w:left="2160" w:hanging="720"/>
      <w:outlineLvl w:val="2"/>
    </w:pPr>
  </w:style>
  <w:style w:type="paragraph" w:customStyle="1" w:styleId="Level2">
    <w:name w:val="Level 2"/>
    <w:basedOn w:val="Normal"/>
    <w:pPr>
      <w:numPr>
        <w:ilvl w:val="1"/>
        <w:numId w:val="4"/>
      </w:numPr>
      <w:ind w:left="1440" w:hanging="720"/>
      <w:outlineLvl w:val="1"/>
    </w:pPr>
  </w:style>
  <w:style w:type="character" w:styleId="CommentReference">
    <w:name w:val="annotation reference"/>
    <w:basedOn w:val="DefaultParagraphFont"/>
    <w:semiHidden/>
    <w:rsid w:val="00CF022D"/>
    <w:rPr>
      <w:sz w:val="16"/>
      <w:szCs w:val="16"/>
    </w:rPr>
  </w:style>
  <w:style w:type="paragraph" w:styleId="CommentText">
    <w:name w:val="annotation text"/>
    <w:basedOn w:val="Normal"/>
    <w:semiHidden/>
    <w:rsid w:val="00CF022D"/>
    <w:rPr>
      <w:sz w:val="20"/>
      <w:szCs w:val="20"/>
    </w:rPr>
  </w:style>
  <w:style w:type="paragraph" w:styleId="CommentSubject">
    <w:name w:val="annotation subject"/>
    <w:basedOn w:val="CommentText"/>
    <w:next w:val="CommentText"/>
    <w:semiHidden/>
    <w:rsid w:val="00CF022D"/>
    <w:rPr>
      <w:b/>
      <w:bCs/>
    </w:rPr>
  </w:style>
  <w:style w:type="paragraph" w:styleId="BalloonText">
    <w:name w:val="Balloon Text"/>
    <w:basedOn w:val="Normal"/>
    <w:semiHidden/>
    <w:rsid w:val="00CF022D"/>
    <w:rPr>
      <w:rFonts w:ascii="Tahoma" w:hAnsi="Tahoma" w:cs="Tahoma"/>
      <w:sz w:val="16"/>
      <w:szCs w:val="16"/>
    </w:rPr>
  </w:style>
  <w:style w:type="paragraph" w:styleId="FootnoteText">
    <w:name w:val="footnote text"/>
    <w:basedOn w:val="Normal"/>
    <w:semiHidden/>
    <w:rsid w:val="00CF022D"/>
    <w:rPr>
      <w:sz w:val="20"/>
      <w:szCs w:val="20"/>
    </w:rPr>
  </w:style>
  <w:style w:type="paragraph" w:styleId="ListParagraph">
    <w:name w:val="List Paragraph"/>
    <w:basedOn w:val="Normal"/>
    <w:uiPriority w:val="34"/>
    <w:qFormat/>
    <w:rsid w:val="00016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2769</Words>
  <Characters>15334</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Clearwater County Attorney's Office</Company>
  <LinksUpToDate>false</LinksUpToDate>
  <CharactersWithSpaces>18067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tbergh</dc:creator>
  <cp:lastModifiedBy>Matt Headley</cp:lastModifiedBy>
  <cp:revision>7</cp:revision>
  <cp:lastPrinted>2011-10-28T16:13:00Z</cp:lastPrinted>
  <dcterms:created xsi:type="dcterms:W3CDTF">2011-10-28T16:13:00Z</dcterms:created>
  <dcterms:modified xsi:type="dcterms:W3CDTF">2011-11-02T18:37:00Z</dcterms:modified>
</cp:coreProperties>
</file>